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6385E" w14:textId="3DE0FFD8" w:rsidR="00115035" w:rsidRPr="000225A8" w:rsidRDefault="00974EF2" w:rsidP="000225A8">
      <w:pPr>
        <w:jc w:val="center"/>
      </w:pPr>
      <w:bookmarkStart w:id="0" w:name="_GoBack"/>
      <w:bookmarkEnd w:id="0"/>
    </w:p>
    <w:p w14:paraId="43685C1B" w14:textId="0792DF9D" w:rsidR="00E93FC7" w:rsidRPr="000225A8" w:rsidRDefault="00477471" w:rsidP="000225A8">
      <w:pPr>
        <w:pStyle w:val="DecHTitle"/>
      </w:pPr>
      <w:r w:rsidRPr="000225A8">
        <w:t>FIRST SECTION</w:t>
      </w:r>
    </w:p>
    <w:p w14:paraId="15A25CAA" w14:textId="77777777" w:rsidR="00E93FC7" w:rsidRPr="000225A8" w:rsidRDefault="006267D3" w:rsidP="000225A8">
      <w:pPr>
        <w:pStyle w:val="DecHTitle"/>
      </w:pPr>
      <w:r w:rsidRPr="000225A8">
        <w:t>DECISION</w:t>
      </w:r>
    </w:p>
    <w:p w14:paraId="10C9ABF8" w14:textId="6EACBC46" w:rsidR="00EE3667" w:rsidRPr="000225A8" w:rsidRDefault="00477471" w:rsidP="000225A8">
      <w:pPr>
        <w:pStyle w:val="DecHCase"/>
        <w:rPr>
          <w:i/>
        </w:rPr>
      </w:pPr>
      <w:r w:rsidRPr="000225A8">
        <w:rPr>
          <w:noProof/>
        </w:rPr>
        <w:t>Application no.</w:t>
      </w:r>
      <w:r w:rsidR="006267D3" w:rsidRPr="000225A8">
        <w:t xml:space="preserve"> </w:t>
      </w:r>
      <w:r w:rsidRPr="000225A8">
        <w:t>19592/14</w:t>
      </w:r>
      <w:r w:rsidR="006267D3" w:rsidRPr="000225A8">
        <w:br/>
      </w:r>
      <w:r w:rsidRPr="000225A8">
        <w:rPr>
          <w:noProof/>
        </w:rPr>
        <w:t>Antonio SOLIDORO</w:t>
      </w:r>
      <w:r w:rsidRPr="000225A8">
        <w:rPr>
          <w:noProof/>
        </w:rPr>
        <w:br/>
      </w:r>
      <w:r w:rsidR="006267D3" w:rsidRPr="000225A8">
        <w:t xml:space="preserve">against </w:t>
      </w:r>
      <w:r w:rsidRPr="000225A8">
        <w:t>Italy</w:t>
      </w:r>
    </w:p>
    <w:p w14:paraId="23D70424" w14:textId="61AE0A3A" w:rsidR="00E93FC7" w:rsidRPr="000225A8" w:rsidRDefault="00974EF2" w:rsidP="000225A8">
      <w:pPr>
        <w:rPr>
          <w:sz w:val="2"/>
          <w:szCs w:val="2"/>
        </w:rPr>
      </w:pPr>
    </w:p>
    <w:p w14:paraId="0AC691A7" w14:textId="162960F0" w:rsidR="00477471" w:rsidRPr="000225A8" w:rsidRDefault="00477471" w:rsidP="000225A8">
      <w:pPr>
        <w:pStyle w:val="JuPara"/>
      </w:pPr>
      <w:r w:rsidRPr="000225A8">
        <w:t xml:space="preserve">The European Court of Human Rights (First Section), sitting on </w:t>
      </w:r>
      <w:r w:rsidR="00F422F2" w:rsidRPr="000225A8">
        <w:t>10 January 2023</w:t>
      </w:r>
      <w:r w:rsidRPr="000225A8">
        <w:t xml:space="preserve"> as a Committee composed of:</w:t>
      </w:r>
    </w:p>
    <w:p w14:paraId="7ECE6C76" w14:textId="197C000D" w:rsidR="00477471" w:rsidRPr="000225A8" w:rsidRDefault="00F422F2" w:rsidP="000225A8">
      <w:pPr>
        <w:pStyle w:val="JuJudges"/>
        <w:rPr>
          <w:iCs/>
        </w:rPr>
      </w:pPr>
      <w:r w:rsidRPr="000225A8">
        <w:tab/>
      </w:r>
      <w:proofErr w:type="spellStart"/>
      <w:r w:rsidRPr="000225A8">
        <w:t>Péter</w:t>
      </w:r>
      <w:proofErr w:type="spellEnd"/>
      <w:r w:rsidRPr="000225A8">
        <w:t xml:space="preserve"> </w:t>
      </w:r>
      <w:proofErr w:type="spellStart"/>
      <w:r w:rsidRPr="000225A8">
        <w:t>Paczolay</w:t>
      </w:r>
      <w:proofErr w:type="spellEnd"/>
      <w:r w:rsidRPr="000225A8">
        <w:rPr>
          <w:i/>
        </w:rPr>
        <w:t>, President</w:t>
      </w:r>
      <w:r w:rsidRPr="000225A8">
        <w:t>,</w:t>
      </w:r>
      <w:r w:rsidRPr="000225A8">
        <w:br/>
      </w:r>
      <w:r w:rsidRPr="000225A8">
        <w:tab/>
        <w:t xml:space="preserve">Gilberto </w:t>
      </w:r>
      <w:proofErr w:type="spellStart"/>
      <w:r w:rsidRPr="000225A8">
        <w:t>Felici</w:t>
      </w:r>
      <w:proofErr w:type="spellEnd"/>
      <w:r w:rsidRPr="000225A8">
        <w:t>,</w:t>
      </w:r>
      <w:r w:rsidRPr="000225A8">
        <w:br/>
      </w:r>
      <w:r w:rsidRPr="000225A8">
        <w:tab/>
        <w:t>Raffaele Sabato</w:t>
      </w:r>
      <w:r w:rsidRPr="000225A8">
        <w:rPr>
          <w:i/>
        </w:rPr>
        <w:t>, judges</w:t>
      </w:r>
      <w:r w:rsidRPr="000225A8">
        <w:t>,</w:t>
      </w:r>
      <w:r w:rsidR="00477471" w:rsidRPr="000225A8">
        <w:br/>
        <w:t xml:space="preserve">and Liv Tigerstedt, </w:t>
      </w:r>
      <w:r w:rsidR="00477471" w:rsidRPr="000225A8">
        <w:rPr>
          <w:i/>
        </w:rPr>
        <w:t>Deputy</w:t>
      </w:r>
      <w:r w:rsidR="00477471" w:rsidRPr="000225A8">
        <w:t xml:space="preserve"> </w:t>
      </w:r>
      <w:r w:rsidR="00477471" w:rsidRPr="000225A8">
        <w:rPr>
          <w:i/>
          <w:iCs/>
        </w:rPr>
        <w:t>Section Registrar</w:t>
      </w:r>
      <w:r w:rsidR="00477471" w:rsidRPr="000225A8">
        <w:rPr>
          <w:i/>
        </w:rPr>
        <w:t>,</w:t>
      </w:r>
    </w:p>
    <w:p w14:paraId="5023DEEE" w14:textId="77777777" w:rsidR="00477471" w:rsidRPr="000225A8" w:rsidRDefault="00477471" w:rsidP="000225A8">
      <w:pPr>
        <w:pStyle w:val="JuPara"/>
      </w:pPr>
      <w:r w:rsidRPr="000225A8">
        <w:t>Having regard to:</w:t>
      </w:r>
    </w:p>
    <w:p w14:paraId="0B2C383D" w14:textId="77777777" w:rsidR="00477471" w:rsidRPr="000225A8" w:rsidRDefault="00477471" w:rsidP="000225A8">
      <w:pPr>
        <w:pStyle w:val="JuPara"/>
      </w:pPr>
      <w:r w:rsidRPr="000225A8">
        <w:t xml:space="preserve">the application (no. 19592/14) against the Italian Republic lodged with the Court under Article 34 of the Convention for the Protection of Human Rights and Fundamental Freedoms (“the Convention”) on 20 February 2014 by an Italian national, Mr Antonio </w:t>
      </w:r>
      <w:proofErr w:type="spellStart"/>
      <w:r w:rsidRPr="000225A8">
        <w:t>Solidoro</w:t>
      </w:r>
      <w:proofErr w:type="spellEnd"/>
      <w:r w:rsidRPr="000225A8">
        <w:t xml:space="preserve">, who was born in 1940 and lives in </w:t>
      </w:r>
      <w:proofErr w:type="spellStart"/>
      <w:r w:rsidRPr="000225A8">
        <w:t>Ruffano</w:t>
      </w:r>
      <w:proofErr w:type="spellEnd"/>
      <w:r w:rsidRPr="000225A8">
        <w:t xml:space="preserve"> (“the applicant”) who was represented by Ms </w:t>
      </w:r>
      <w:bookmarkStart w:id="1" w:name="_Hlk126074170"/>
      <w:r w:rsidRPr="000225A8">
        <w:t xml:space="preserve">L.L. </w:t>
      </w:r>
      <w:proofErr w:type="spellStart"/>
      <w:r w:rsidRPr="000225A8">
        <w:t>Petrachi</w:t>
      </w:r>
      <w:bookmarkEnd w:id="1"/>
      <w:proofErr w:type="spellEnd"/>
      <w:r w:rsidRPr="000225A8">
        <w:t>, a lawyer practising in Lecce;</w:t>
      </w:r>
    </w:p>
    <w:p w14:paraId="3A764597" w14:textId="77777777" w:rsidR="00477471" w:rsidRPr="000225A8" w:rsidRDefault="00477471" w:rsidP="000225A8">
      <w:pPr>
        <w:pStyle w:val="JuPara"/>
      </w:pPr>
      <w:r w:rsidRPr="000225A8">
        <w:t>the decision to give notice of the complaints under Article 6 of the Convention and Article 1 of Protocol No. 1 to the Convention, concerning legislative interference with pending proceedings, to the Italian Government (“the Government”), represented by their former co-Agent, Ms M.G. </w:t>
      </w:r>
      <w:proofErr w:type="spellStart"/>
      <w:r w:rsidRPr="000225A8">
        <w:t>Civinini</w:t>
      </w:r>
      <w:proofErr w:type="spellEnd"/>
      <w:r w:rsidRPr="000225A8">
        <w:t>, and to declare the remainder of the application inadmissible;</w:t>
      </w:r>
    </w:p>
    <w:p w14:paraId="66588BFE" w14:textId="04D566A7" w:rsidR="00477471" w:rsidRPr="000225A8" w:rsidRDefault="00477471" w:rsidP="000225A8">
      <w:pPr>
        <w:pStyle w:val="JuPara"/>
      </w:pPr>
      <w:r w:rsidRPr="000225A8">
        <w:t>the parties</w:t>
      </w:r>
      <w:r w:rsidR="00821DD4" w:rsidRPr="000225A8">
        <w:t>’</w:t>
      </w:r>
      <w:r w:rsidRPr="000225A8">
        <w:t xml:space="preserve"> observations;</w:t>
      </w:r>
    </w:p>
    <w:p w14:paraId="6DFF7CD1" w14:textId="77777777" w:rsidR="00477471" w:rsidRPr="000225A8" w:rsidRDefault="00477471" w:rsidP="000225A8">
      <w:pPr>
        <w:pStyle w:val="JuPara"/>
      </w:pPr>
      <w:r w:rsidRPr="000225A8">
        <w:t>Having deliberated, decides as follows:</w:t>
      </w:r>
    </w:p>
    <w:p w14:paraId="7D644D31" w14:textId="06F3CFC0" w:rsidR="00477471" w:rsidRPr="000225A8" w:rsidRDefault="00477471" w:rsidP="000225A8">
      <w:pPr>
        <w:pStyle w:val="JuHHead"/>
        <w:numPr>
          <w:ilvl w:val="0"/>
          <w:numId w:val="0"/>
        </w:numPr>
      </w:pPr>
      <w:r w:rsidRPr="000225A8">
        <w:t>SUBJECT MATTER OF THE CASE</w:t>
      </w:r>
    </w:p>
    <w:p w14:paraId="0BF246F7" w14:textId="1947C860" w:rsidR="00477471" w:rsidRPr="000225A8" w:rsidRDefault="00974EF2" w:rsidP="000225A8">
      <w:pPr>
        <w:pStyle w:val="JuPara"/>
      </w:pPr>
      <w:r>
        <w:fldChar w:fldCharType="begin"/>
      </w:r>
      <w:r>
        <w:instrText xml:space="preserve"> SEQ level0 \*</w:instrText>
      </w:r>
      <w:r>
        <w:instrText xml:space="preserve">arabic \* MERGEFORMAT </w:instrText>
      </w:r>
      <w:r>
        <w:fldChar w:fldCharType="separate"/>
      </w:r>
      <w:r w:rsidR="000225A8" w:rsidRPr="000225A8">
        <w:rPr>
          <w:noProof/>
        </w:rPr>
        <w:t>1</w:t>
      </w:r>
      <w:r>
        <w:rPr>
          <w:noProof/>
        </w:rPr>
        <w:fldChar w:fldCharType="end"/>
      </w:r>
      <w:r w:rsidR="00477471" w:rsidRPr="000225A8">
        <w:t>.  The case concerns legislative intervention in the course of ongoing civil proceedings.</w:t>
      </w:r>
    </w:p>
    <w:p w14:paraId="68993670" w14:textId="185E68B5" w:rsidR="00477471" w:rsidRPr="000225A8" w:rsidRDefault="00974EF2" w:rsidP="000225A8">
      <w:pPr>
        <w:pStyle w:val="JuPara"/>
      </w:pPr>
      <w:r>
        <w:fldChar w:fldCharType="begin"/>
      </w:r>
      <w:r>
        <w:instrText xml:space="preserve"> SEQ level0 \*arabic \* MERGEFORMAT </w:instrText>
      </w:r>
      <w:r>
        <w:fldChar w:fldCharType="separate"/>
      </w:r>
      <w:r w:rsidR="000225A8" w:rsidRPr="000225A8">
        <w:rPr>
          <w:noProof/>
        </w:rPr>
        <w:t>2</w:t>
      </w:r>
      <w:r>
        <w:rPr>
          <w:noProof/>
        </w:rPr>
        <w:fldChar w:fldCharType="end"/>
      </w:r>
      <w:r w:rsidR="00477471" w:rsidRPr="000225A8">
        <w:t>.  The applicant was a pensioner who, in accordance with the 1962 Italo</w:t>
      </w:r>
      <w:r w:rsidR="004F5404" w:rsidRPr="000225A8">
        <w:noBreakHyphen/>
      </w:r>
      <w:r w:rsidR="00477471" w:rsidRPr="000225A8">
        <w:t xml:space="preserve">Swiss Convention on Social Security, transferred to Italy the pension contributions he had paid in Switzerland in respect of work that he had </w:t>
      </w:r>
      <w:r w:rsidR="00477471" w:rsidRPr="000225A8">
        <w:lastRenderedPageBreak/>
        <w:t xml:space="preserve">performed there over several years. The </w:t>
      </w:r>
      <w:proofErr w:type="spellStart"/>
      <w:r w:rsidR="00477471" w:rsidRPr="000225A8">
        <w:rPr>
          <w:i/>
          <w:iCs/>
        </w:rPr>
        <w:t>Istituto</w:t>
      </w:r>
      <w:proofErr w:type="spellEnd"/>
      <w:r w:rsidR="00477471" w:rsidRPr="000225A8">
        <w:rPr>
          <w:i/>
          <w:iCs/>
        </w:rPr>
        <w:t xml:space="preserve"> Nazionale </w:t>
      </w:r>
      <w:proofErr w:type="spellStart"/>
      <w:r w:rsidR="00477471" w:rsidRPr="000225A8">
        <w:rPr>
          <w:i/>
          <w:iCs/>
        </w:rPr>
        <w:t>della</w:t>
      </w:r>
      <w:proofErr w:type="spellEnd"/>
      <w:r w:rsidR="00477471" w:rsidRPr="000225A8">
        <w:rPr>
          <w:i/>
          <w:iCs/>
        </w:rPr>
        <w:t xml:space="preserve"> </w:t>
      </w:r>
      <w:proofErr w:type="spellStart"/>
      <w:r w:rsidR="00477471" w:rsidRPr="000225A8">
        <w:rPr>
          <w:i/>
          <w:iCs/>
        </w:rPr>
        <w:t>Previdenza</w:t>
      </w:r>
      <w:proofErr w:type="spellEnd"/>
      <w:r w:rsidR="00477471" w:rsidRPr="000225A8">
        <w:rPr>
          <w:i/>
          <w:iCs/>
        </w:rPr>
        <w:t xml:space="preserve"> </w:t>
      </w:r>
      <w:proofErr w:type="spellStart"/>
      <w:r w:rsidR="00477471" w:rsidRPr="000225A8">
        <w:rPr>
          <w:i/>
          <w:iCs/>
        </w:rPr>
        <w:t>Sociale</w:t>
      </w:r>
      <w:proofErr w:type="spellEnd"/>
      <w:r w:rsidR="00477471" w:rsidRPr="000225A8">
        <w:t xml:space="preserve"> (“the INPS”) calculated his pension by employing a theoretical level of remuneration (</w:t>
      </w:r>
      <w:proofErr w:type="spellStart"/>
      <w:r w:rsidR="00477471" w:rsidRPr="000225A8">
        <w:rPr>
          <w:i/>
        </w:rPr>
        <w:t>retribuzione</w:t>
      </w:r>
      <w:proofErr w:type="spellEnd"/>
      <w:r w:rsidR="00477471" w:rsidRPr="000225A8">
        <w:rPr>
          <w:i/>
        </w:rPr>
        <w:t xml:space="preserve"> </w:t>
      </w:r>
      <w:proofErr w:type="spellStart"/>
      <w:r w:rsidR="00477471" w:rsidRPr="000225A8">
        <w:rPr>
          <w:i/>
        </w:rPr>
        <w:t>teorica</w:t>
      </w:r>
      <w:proofErr w:type="spellEnd"/>
      <w:r w:rsidR="00477471" w:rsidRPr="000225A8">
        <w:t>) instead of his actual remuneration (</w:t>
      </w:r>
      <w:proofErr w:type="spellStart"/>
      <w:r w:rsidR="00477471" w:rsidRPr="000225A8">
        <w:rPr>
          <w:i/>
        </w:rPr>
        <w:t>retribuzione</w:t>
      </w:r>
      <w:proofErr w:type="spellEnd"/>
      <w:r w:rsidR="00477471" w:rsidRPr="000225A8">
        <w:rPr>
          <w:i/>
        </w:rPr>
        <w:t xml:space="preserve"> </w:t>
      </w:r>
      <w:proofErr w:type="spellStart"/>
      <w:r w:rsidR="00477471" w:rsidRPr="000225A8">
        <w:rPr>
          <w:i/>
        </w:rPr>
        <w:t>effettiva</w:t>
      </w:r>
      <w:proofErr w:type="spellEnd"/>
      <w:r w:rsidR="00477471" w:rsidRPr="000225A8">
        <w:t>). This resulted in a readjustment on the basis of the existing ratio between the social security contributions paid in Switzerland (8%) and in Italy (32.7%). The calculation therefore had as its basis a notional salary which, according to the applicant, resulted in his receiving a much lower pension than that which he should have received.</w:t>
      </w:r>
    </w:p>
    <w:p w14:paraId="58CA562E" w14:textId="4BE4947D" w:rsidR="00477471" w:rsidRPr="000225A8" w:rsidRDefault="00974EF2" w:rsidP="000225A8">
      <w:pPr>
        <w:pStyle w:val="JuPara"/>
      </w:pPr>
      <w:r>
        <w:fldChar w:fldCharType="begin"/>
      </w:r>
      <w:r>
        <w:instrText xml:space="preserve"> SEQ level0 \*arabic \* MERGEFORMAT </w:instrText>
      </w:r>
      <w:r>
        <w:fldChar w:fldCharType="separate"/>
      </w:r>
      <w:r w:rsidR="000225A8" w:rsidRPr="000225A8">
        <w:rPr>
          <w:noProof/>
        </w:rPr>
        <w:t>3</w:t>
      </w:r>
      <w:r>
        <w:rPr>
          <w:noProof/>
        </w:rPr>
        <w:fldChar w:fldCharType="end"/>
      </w:r>
      <w:r w:rsidR="00477471" w:rsidRPr="000225A8">
        <w:t>.  The applicant lodged claims with the national courts, contending that the INPS</w:t>
      </w:r>
      <w:r w:rsidR="00821DD4" w:rsidRPr="000225A8">
        <w:t>’</w:t>
      </w:r>
      <w:r w:rsidR="00477471" w:rsidRPr="000225A8">
        <w:t>s calculation methods were contrary to the spirit of the Italo-Swiss Convention.</w:t>
      </w:r>
    </w:p>
    <w:p w14:paraId="65590756" w14:textId="577B86F0" w:rsidR="00477471" w:rsidRPr="000225A8" w:rsidRDefault="00974EF2" w:rsidP="000225A8">
      <w:pPr>
        <w:pStyle w:val="JuPara"/>
      </w:pPr>
      <w:r>
        <w:fldChar w:fldCharType="begin"/>
      </w:r>
      <w:r>
        <w:instrText xml:space="preserve"> SEQ level0 \*arabic \* MERGEFORMAT </w:instrText>
      </w:r>
      <w:r>
        <w:fldChar w:fldCharType="separate"/>
      </w:r>
      <w:r w:rsidR="000225A8" w:rsidRPr="000225A8">
        <w:rPr>
          <w:noProof/>
        </w:rPr>
        <w:t>4</w:t>
      </w:r>
      <w:r>
        <w:rPr>
          <w:noProof/>
        </w:rPr>
        <w:fldChar w:fldCharType="end"/>
      </w:r>
      <w:r w:rsidR="00477471" w:rsidRPr="000225A8">
        <w:t>.  While the relevant proceedings were pending, Law no. 296 of 27 December 2006 (“Law no. 296/2006”) entered into force on 1 January 2007. Section 1, subsection 777, of that Law provided an authentic interpretation of the relevant legal framework, upholding the calculation methods used by the INPS.</w:t>
      </w:r>
    </w:p>
    <w:p w14:paraId="237B6C46" w14:textId="5C700BF4" w:rsidR="00477471" w:rsidRPr="000225A8" w:rsidRDefault="00974EF2" w:rsidP="000225A8">
      <w:pPr>
        <w:pStyle w:val="JuPara"/>
      </w:pPr>
      <w:r>
        <w:fldChar w:fldCharType="begin"/>
      </w:r>
      <w:r>
        <w:instrText xml:space="preserve"> SEQ level0 \*arabic \* MERGEFORMAT </w:instrText>
      </w:r>
      <w:r>
        <w:fldChar w:fldCharType="separate"/>
      </w:r>
      <w:r w:rsidR="000225A8" w:rsidRPr="000225A8">
        <w:rPr>
          <w:noProof/>
        </w:rPr>
        <w:t>5</w:t>
      </w:r>
      <w:r>
        <w:rPr>
          <w:noProof/>
        </w:rPr>
        <w:fldChar w:fldCharType="end"/>
      </w:r>
      <w:r w:rsidR="00477471" w:rsidRPr="000225A8">
        <w:t>.  In view of the entry into force of Law no. 296/2006, the national courts dismissed the applicant</w:t>
      </w:r>
      <w:r w:rsidR="00821DD4" w:rsidRPr="000225A8">
        <w:t>’</w:t>
      </w:r>
      <w:r w:rsidR="00477471" w:rsidRPr="000225A8">
        <w:t>s claims.</w:t>
      </w:r>
    </w:p>
    <w:p w14:paraId="50F580D6" w14:textId="7E5963D4" w:rsidR="00477471" w:rsidRPr="000225A8" w:rsidRDefault="00974EF2" w:rsidP="000225A8">
      <w:pPr>
        <w:pStyle w:val="JuPara"/>
      </w:pPr>
      <w:r>
        <w:fldChar w:fldCharType="begin"/>
      </w:r>
      <w:r>
        <w:instrText xml:space="preserve"> SEQ level0 \*arabic \* MERGEFORMAT </w:instrText>
      </w:r>
      <w:r>
        <w:fldChar w:fldCharType="separate"/>
      </w:r>
      <w:r w:rsidR="000225A8" w:rsidRPr="000225A8">
        <w:rPr>
          <w:noProof/>
        </w:rPr>
        <w:t>6</w:t>
      </w:r>
      <w:r>
        <w:rPr>
          <w:noProof/>
        </w:rPr>
        <w:fldChar w:fldCharType="end"/>
      </w:r>
      <w:r w:rsidR="00477471" w:rsidRPr="000225A8">
        <w:t>.  The applicant complained that the enactment of Law no. 296/2006 had violated his right to a fair hearing under Article 6 § 1 of the Convention and constituted an unjustified interference with his possessions, contrary to Article</w:t>
      </w:r>
      <w:r w:rsidR="00F3150E" w:rsidRPr="000225A8">
        <w:t> </w:t>
      </w:r>
      <w:r w:rsidR="00477471" w:rsidRPr="000225A8">
        <w:t>1 of Protocol No. 1 to the Convention.</w:t>
      </w:r>
    </w:p>
    <w:p w14:paraId="755C6F8D" w14:textId="76BAADE4" w:rsidR="00477471" w:rsidRPr="000225A8" w:rsidRDefault="00974EF2" w:rsidP="000225A8">
      <w:pPr>
        <w:pStyle w:val="JuPara"/>
      </w:pPr>
      <w:r>
        <w:fldChar w:fldCharType="begin"/>
      </w:r>
      <w:r>
        <w:instrText xml:space="preserve"> SEQ </w:instrText>
      </w:r>
      <w:r>
        <w:instrText xml:space="preserve">level0 \*arabic \* MERGEFORMAT </w:instrText>
      </w:r>
      <w:r>
        <w:fldChar w:fldCharType="separate"/>
      </w:r>
      <w:r w:rsidR="000225A8" w:rsidRPr="000225A8">
        <w:rPr>
          <w:noProof/>
        </w:rPr>
        <w:t>7</w:t>
      </w:r>
      <w:r>
        <w:rPr>
          <w:noProof/>
        </w:rPr>
        <w:fldChar w:fldCharType="end"/>
      </w:r>
      <w:r w:rsidR="00477471" w:rsidRPr="000225A8">
        <w:t>.  On 1 February 2018 notice of the application was given to the Government.</w:t>
      </w:r>
    </w:p>
    <w:p w14:paraId="7E315CBA" w14:textId="49D200A4" w:rsidR="00477471" w:rsidRPr="000225A8" w:rsidRDefault="00974EF2" w:rsidP="000225A8">
      <w:pPr>
        <w:pStyle w:val="JuPara"/>
      </w:pPr>
      <w:r>
        <w:fldChar w:fldCharType="begin"/>
      </w:r>
      <w:r>
        <w:instrText xml:space="preserve"> SEQ level0 \*arabic \* MERGEFORMAT </w:instrText>
      </w:r>
      <w:r>
        <w:fldChar w:fldCharType="separate"/>
      </w:r>
      <w:r w:rsidR="000225A8" w:rsidRPr="000225A8">
        <w:rPr>
          <w:noProof/>
        </w:rPr>
        <w:t>8</w:t>
      </w:r>
      <w:r>
        <w:rPr>
          <w:noProof/>
        </w:rPr>
        <w:fldChar w:fldCharType="end"/>
      </w:r>
      <w:r w:rsidR="00477471" w:rsidRPr="000225A8">
        <w:t>.  On 12 July 2018 the applicant died.</w:t>
      </w:r>
    </w:p>
    <w:p w14:paraId="34157951" w14:textId="01299D97" w:rsidR="00477471" w:rsidRPr="000225A8" w:rsidRDefault="00974EF2" w:rsidP="000225A8">
      <w:pPr>
        <w:pStyle w:val="JuPara"/>
      </w:pPr>
      <w:r>
        <w:fldChar w:fldCharType="begin"/>
      </w:r>
      <w:r>
        <w:instrText xml:space="preserve"> SEQ level0 \*arabic \* MERGEFORMAT </w:instrText>
      </w:r>
      <w:r>
        <w:fldChar w:fldCharType="separate"/>
      </w:r>
      <w:r w:rsidR="000225A8" w:rsidRPr="000225A8">
        <w:rPr>
          <w:noProof/>
        </w:rPr>
        <w:t>9</w:t>
      </w:r>
      <w:r>
        <w:rPr>
          <w:noProof/>
        </w:rPr>
        <w:fldChar w:fldCharType="end"/>
      </w:r>
      <w:r w:rsidR="00477471" w:rsidRPr="000225A8">
        <w:t>.  On 3 October 2018, the applicant</w:t>
      </w:r>
      <w:r w:rsidR="00821DD4" w:rsidRPr="000225A8">
        <w:t>’</w:t>
      </w:r>
      <w:r w:rsidR="00477471" w:rsidRPr="000225A8">
        <w:t>s representative submitted observations on his behalf without informing the Court of his death.</w:t>
      </w:r>
    </w:p>
    <w:p w14:paraId="2BA63834" w14:textId="10265FD5" w:rsidR="00477471" w:rsidRPr="000225A8" w:rsidRDefault="00974EF2" w:rsidP="000225A8">
      <w:pPr>
        <w:pStyle w:val="JuPara"/>
      </w:pPr>
      <w:r>
        <w:fldChar w:fldCharType="begin"/>
      </w:r>
      <w:r>
        <w:instrText xml:space="preserve"> SEQ level0 \*arabic \* MERGEFORMAT </w:instrText>
      </w:r>
      <w:r>
        <w:fldChar w:fldCharType="separate"/>
      </w:r>
      <w:r w:rsidR="000225A8" w:rsidRPr="000225A8">
        <w:rPr>
          <w:noProof/>
        </w:rPr>
        <w:t>10</w:t>
      </w:r>
      <w:r>
        <w:rPr>
          <w:noProof/>
        </w:rPr>
        <w:fldChar w:fldCharType="end"/>
      </w:r>
      <w:r w:rsidR="00477471" w:rsidRPr="000225A8">
        <w:t>.  In their observations of 15 November 2018, the Government informed the Court that the applicant had died on the date indicated above and noted that no heirs had come forward expressing an intention to pursue the proceedings before the Court.</w:t>
      </w:r>
    </w:p>
    <w:p w14:paraId="22C6F6AA" w14:textId="54F392CB" w:rsidR="00477471" w:rsidRPr="000225A8" w:rsidRDefault="00974EF2" w:rsidP="000225A8">
      <w:pPr>
        <w:pStyle w:val="JuPara"/>
      </w:pPr>
      <w:r>
        <w:fldChar w:fldCharType="begin"/>
      </w:r>
      <w:r>
        <w:instrText xml:space="preserve"> SEQ level0 \*arabic \* MERGEFORMAT </w:instrText>
      </w:r>
      <w:r>
        <w:fldChar w:fldCharType="separate"/>
      </w:r>
      <w:r w:rsidR="000225A8" w:rsidRPr="000225A8">
        <w:rPr>
          <w:noProof/>
        </w:rPr>
        <w:t>11</w:t>
      </w:r>
      <w:r>
        <w:rPr>
          <w:noProof/>
        </w:rPr>
        <w:fldChar w:fldCharType="end"/>
      </w:r>
      <w:r w:rsidR="00477471" w:rsidRPr="000225A8">
        <w:t>.  On 4 February 2019 the applicant</w:t>
      </w:r>
      <w:r w:rsidR="00821DD4" w:rsidRPr="000225A8">
        <w:t>’</w:t>
      </w:r>
      <w:r w:rsidR="00477471" w:rsidRPr="000225A8">
        <w:t xml:space="preserve">s wife, Ms Bernadette </w:t>
      </w:r>
      <w:proofErr w:type="spellStart"/>
      <w:r w:rsidR="00477471" w:rsidRPr="000225A8">
        <w:t>Steinhann</w:t>
      </w:r>
      <w:proofErr w:type="spellEnd"/>
      <w:r w:rsidR="00477471" w:rsidRPr="000225A8">
        <w:t xml:space="preserve">, and his three daughters, Ms </w:t>
      </w:r>
      <w:proofErr w:type="spellStart"/>
      <w:r w:rsidR="00477471" w:rsidRPr="000225A8">
        <w:t>Patrizia</w:t>
      </w:r>
      <w:proofErr w:type="spellEnd"/>
      <w:r w:rsidR="00477471" w:rsidRPr="000225A8">
        <w:t xml:space="preserve"> </w:t>
      </w:r>
      <w:proofErr w:type="spellStart"/>
      <w:r w:rsidR="00477471" w:rsidRPr="000225A8">
        <w:t>Solidoro</w:t>
      </w:r>
      <w:proofErr w:type="spellEnd"/>
      <w:r w:rsidR="00477471" w:rsidRPr="000225A8">
        <w:t xml:space="preserve">, Ms Laila Carmela </w:t>
      </w:r>
      <w:proofErr w:type="spellStart"/>
      <w:r w:rsidR="00477471" w:rsidRPr="000225A8">
        <w:t>Solidoro</w:t>
      </w:r>
      <w:proofErr w:type="spellEnd"/>
      <w:r w:rsidR="00477471" w:rsidRPr="000225A8">
        <w:t xml:space="preserve"> and Ms</w:t>
      </w:r>
      <w:r w:rsidR="00276895" w:rsidRPr="000225A8">
        <w:t> </w:t>
      </w:r>
      <w:r w:rsidR="00477471" w:rsidRPr="000225A8">
        <w:t xml:space="preserve">Eva </w:t>
      </w:r>
      <w:proofErr w:type="spellStart"/>
      <w:r w:rsidR="00477471" w:rsidRPr="000225A8">
        <w:t>Solidoro</w:t>
      </w:r>
      <w:proofErr w:type="spellEnd"/>
      <w:r w:rsidR="00477471" w:rsidRPr="000225A8">
        <w:t>, expressed their wish to pursue the application in his stead.</w:t>
      </w:r>
    </w:p>
    <w:p w14:paraId="45F18E15" w14:textId="57090A93" w:rsidR="00477471" w:rsidRPr="000225A8" w:rsidRDefault="00477471" w:rsidP="000225A8">
      <w:pPr>
        <w:pStyle w:val="JuHHead"/>
        <w:keepNext w:val="0"/>
        <w:keepLines w:val="0"/>
        <w:numPr>
          <w:ilvl w:val="0"/>
          <w:numId w:val="1"/>
        </w:numPr>
      </w:pPr>
      <w:r w:rsidRPr="000225A8">
        <w:t>THE COURT</w:t>
      </w:r>
      <w:r w:rsidR="00821DD4" w:rsidRPr="000225A8">
        <w:t>’</w:t>
      </w:r>
      <w:r w:rsidRPr="000225A8">
        <w:t>S ASSESSMENT</w:t>
      </w:r>
    </w:p>
    <w:p w14:paraId="5EE4898E" w14:textId="3DDBD9FE" w:rsidR="00477471" w:rsidRPr="000225A8" w:rsidRDefault="00974EF2" w:rsidP="000225A8">
      <w:pPr>
        <w:pStyle w:val="JuPara"/>
      </w:pPr>
      <w:r>
        <w:fldChar w:fldCharType="begin"/>
      </w:r>
      <w:r>
        <w:instrText xml:space="preserve"> SEQ level0 \*arabic \* MERGEFORMAT </w:instrText>
      </w:r>
      <w:r>
        <w:fldChar w:fldCharType="separate"/>
      </w:r>
      <w:r w:rsidR="000225A8" w:rsidRPr="000225A8">
        <w:rPr>
          <w:noProof/>
        </w:rPr>
        <w:t>12</w:t>
      </w:r>
      <w:r>
        <w:rPr>
          <w:noProof/>
        </w:rPr>
        <w:fldChar w:fldCharType="end"/>
      </w:r>
      <w:r w:rsidR="00477471" w:rsidRPr="000225A8">
        <w:t>.  The Government emphasised that the applicant</w:t>
      </w:r>
      <w:r w:rsidR="00821DD4" w:rsidRPr="000225A8">
        <w:t>’</w:t>
      </w:r>
      <w:r w:rsidR="00477471" w:rsidRPr="000225A8">
        <w:t>s representative had failed to inform the Court of the applicant</w:t>
      </w:r>
      <w:r w:rsidR="00821DD4" w:rsidRPr="000225A8">
        <w:t>’</w:t>
      </w:r>
      <w:r w:rsidR="00477471" w:rsidRPr="000225A8">
        <w:t>s death in a timely fashion. It further pointed out that the applicant</w:t>
      </w:r>
      <w:r w:rsidR="00821DD4" w:rsidRPr="000225A8">
        <w:t>’</w:t>
      </w:r>
      <w:r w:rsidR="00477471" w:rsidRPr="000225A8">
        <w:t>s heirs had expressed their wish to pursue the proceedings only after the Government had informed the Court of the applicant</w:t>
      </w:r>
      <w:r w:rsidR="00821DD4" w:rsidRPr="000225A8">
        <w:t>’</w:t>
      </w:r>
      <w:r w:rsidR="00477471" w:rsidRPr="000225A8">
        <w:t>s death.</w:t>
      </w:r>
    </w:p>
    <w:p w14:paraId="007DE2D5" w14:textId="05F76F56" w:rsidR="00477471" w:rsidRPr="000225A8" w:rsidRDefault="00974EF2" w:rsidP="000225A8">
      <w:pPr>
        <w:pStyle w:val="JuPara"/>
      </w:pPr>
      <w:r>
        <w:fldChar w:fldCharType="begin"/>
      </w:r>
      <w:r>
        <w:instrText xml:space="preserve"> SEQ level0 \*arabic \* MERGEFORMAT </w:instrText>
      </w:r>
      <w:r>
        <w:fldChar w:fldCharType="separate"/>
      </w:r>
      <w:r w:rsidR="000225A8" w:rsidRPr="000225A8">
        <w:rPr>
          <w:noProof/>
        </w:rPr>
        <w:t>13</w:t>
      </w:r>
      <w:r>
        <w:rPr>
          <w:noProof/>
        </w:rPr>
        <w:fldChar w:fldCharType="end"/>
      </w:r>
      <w:r w:rsidR="00477471" w:rsidRPr="000225A8">
        <w:t>.  The applicant</w:t>
      </w:r>
      <w:r w:rsidR="00821DD4" w:rsidRPr="000225A8">
        <w:t>’</w:t>
      </w:r>
      <w:r w:rsidR="00477471" w:rsidRPr="000225A8">
        <w:t>s representative insisted that the applicant</w:t>
      </w:r>
      <w:r w:rsidR="00821DD4" w:rsidRPr="000225A8">
        <w:t>’</w:t>
      </w:r>
      <w:r w:rsidR="00477471" w:rsidRPr="000225A8">
        <w:t>s heirs wished to pursue the proceedings before the Court.</w:t>
      </w:r>
    </w:p>
    <w:p w14:paraId="7873BB79" w14:textId="4D9ACC65" w:rsidR="00477471" w:rsidRPr="000225A8" w:rsidRDefault="00974EF2" w:rsidP="000225A8">
      <w:pPr>
        <w:pStyle w:val="JuPara"/>
      </w:pPr>
      <w:r>
        <w:lastRenderedPageBreak/>
        <w:fldChar w:fldCharType="begin"/>
      </w:r>
      <w:r>
        <w:instrText xml:space="preserve"> SEQ level0 \*arabic \* MERGEFORMAT </w:instrText>
      </w:r>
      <w:r>
        <w:fldChar w:fldCharType="separate"/>
      </w:r>
      <w:r w:rsidR="000225A8" w:rsidRPr="000225A8">
        <w:rPr>
          <w:noProof/>
        </w:rPr>
        <w:t>14</w:t>
      </w:r>
      <w:r>
        <w:rPr>
          <w:noProof/>
        </w:rPr>
        <w:fldChar w:fldCharType="end"/>
      </w:r>
      <w:r w:rsidR="00477471" w:rsidRPr="000225A8">
        <w:t>.  Although the Government did not expressly raise the question of whether the failure of the applicant</w:t>
      </w:r>
      <w:r w:rsidR="00821DD4" w:rsidRPr="000225A8">
        <w:t>’</w:t>
      </w:r>
      <w:r w:rsidR="00477471" w:rsidRPr="000225A8">
        <w:t xml:space="preserve">s representative to inform the Court of his death might constitute an abuse of the right of individual application, the Court finds it appropriate to address the issue of its own motion, as it has done in previous cases (see </w:t>
      </w:r>
      <w:proofErr w:type="spellStart"/>
      <w:r w:rsidR="00477471" w:rsidRPr="000225A8">
        <w:rPr>
          <w:i/>
          <w:iCs/>
        </w:rPr>
        <w:t>Dimo</w:t>
      </w:r>
      <w:proofErr w:type="spellEnd"/>
      <w:r w:rsidR="00477471" w:rsidRPr="000225A8">
        <w:rPr>
          <w:i/>
          <w:iCs/>
        </w:rPr>
        <w:t xml:space="preserve"> </w:t>
      </w:r>
      <w:proofErr w:type="spellStart"/>
      <w:r w:rsidR="00477471" w:rsidRPr="000225A8">
        <w:rPr>
          <w:i/>
          <w:iCs/>
        </w:rPr>
        <w:t>Dimov</w:t>
      </w:r>
      <w:proofErr w:type="spellEnd"/>
      <w:r w:rsidR="00477471" w:rsidRPr="000225A8">
        <w:rPr>
          <w:i/>
          <w:iCs/>
        </w:rPr>
        <w:t xml:space="preserve"> and Others v. Bulgaria</w:t>
      </w:r>
      <w:r w:rsidR="00477471" w:rsidRPr="000225A8">
        <w:t xml:space="preserve">, no. 30044/10, § 41, 7 July 2020, with further references, and recently </w:t>
      </w:r>
      <w:r w:rsidR="00477471" w:rsidRPr="000225A8">
        <w:rPr>
          <w:i/>
          <w:iCs/>
        </w:rPr>
        <w:t>Bolognese and Others v.</w:t>
      </w:r>
      <w:r w:rsidR="00276895" w:rsidRPr="000225A8">
        <w:rPr>
          <w:i/>
          <w:iCs/>
        </w:rPr>
        <w:t> </w:t>
      </w:r>
      <w:r w:rsidR="00477471" w:rsidRPr="000225A8">
        <w:rPr>
          <w:i/>
          <w:iCs/>
        </w:rPr>
        <w:t>Italy</w:t>
      </w:r>
      <w:r w:rsidR="00477471" w:rsidRPr="000225A8">
        <w:t xml:space="preserve"> (dec.) [Committee], no. 7312/10, § 19, 5 July 2022).</w:t>
      </w:r>
    </w:p>
    <w:p w14:paraId="0AEC16B5" w14:textId="24FB398F" w:rsidR="00477471" w:rsidRPr="000225A8" w:rsidRDefault="00974EF2" w:rsidP="000225A8">
      <w:pPr>
        <w:pStyle w:val="JuPara"/>
      </w:pPr>
      <w:r>
        <w:fldChar w:fldCharType="begin"/>
      </w:r>
      <w:r>
        <w:instrText xml:space="preserve"> SEQ level0 \*arabic \* MER</w:instrText>
      </w:r>
      <w:r>
        <w:instrText xml:space="preserve">GEFORMAT </w:instrText>
      </w:r>
      <w:r>
        <w:fldChar w:fldCharType="separate"/>
      </w:r>
      <w:r w:rsidR="000225A8" w:rsidRPr="000225A8">
        <w:rPr>
          <w:noProof/>
        </w:rPr>
        <w:t>15</w:t>
      </w:r>
      <w:r>
        <w:rPr>
          <w:noProof/>
        </w:rPr>
        <w:fldChar w:fldCharType="end"/>
      </w:r>
      <w:r w:rsidR="00477471" w:rsidRPr="000225A8">
        <w:t>.  The general principles concerning the rejection of an application on grounds of abuse of the right of individual application have been summarised in </w:t>
      </w:r>
      <w:r w:rsidR="00477471" w:rsidRPr="000225A8">
        <w:rPr>
          <w:i/>
          <w:iCs/>
        </w:rPr>
        <w:t>Gross v. Switzerland</w:t>
      </w:r>
      <w:r w:rsidR="00477471" w:rsidRPr="000225A8">
        <w:t xml:space="preserve"> ([GC], no. 67810/10, § 28, ECHR 2014). In particular, the Court emphasises that an application may be rejected as an abuse of the right of application where new, important developments have occurred during the proceedings before the Court and where, despite being expressly required to do so by Rule 47 § 7 of the Rules of Court, the applicant has failed to disclose that information to the Court, thereby preventing it from ruling on the case in full knowledge of the facts (ibid.).</w:t>
      </w:r>
    </w:p>
    <w:p w14:paraId="1E2FE59D" w14:textId="4A6E5E4F" w:rsidR="00477471" w:rsidRPr="000225A8" w:rsidRDefault="00974EF2" w:rsidP="000225A8">
      <w:pPr>
        <w:pStyle w:val="JuPara"/>
      </w:pPr>
      <w:r>
        <w:fldChar w:fldCharType="begin"/>
      </w:r>
      <w:r>
        <w:instrText xml:space="preserve"> SEQ level0 \*arabic \* MERGEFORMAT </w:instrText>
      </w:r>
      <w:r>
        <w:fldChar w:fldCharType="separate"/>
      </w:r>
      <w:r w:rsidR="000225A8" w:rsidRPr="000225A8">
        <w:rPr>
          <w:noProof/>
        </w:rPr>
        <w:t>16</w:t>
      </w:r>
      <w:r>
        <w:rPr>
          <w:noProof/>
        </w:rPr>
        <w:fldChar w:fldCharType="end"/>
      </w:r>
      <w:r w:rsidR="00477471" w:rsidRPr="000225A8">
        <w:t>.  In the present case, the applicant</w:t>
      </w:r>
      <w:r w:rsidR="00821DD4" w:rsidRPr="000225A8">
        <w:t>’</w:t>
      </w:r>
      <w:r w:rsidR="00477471" w:rsidRPr="000225A8">
        <w:t>s representative did not inform the Court of the applicant</w:t>
      </w:r>
      <w:r w:rsidR="00821DD4" w:rsidRPr="000225A8">
        <w:t>’</w:t>
      </w:r>
      <w:r w:rsidR="00477471" w:rsidRPr="000225A8">
        <w:t>s death either at the time it occurred or in his subsequent observations on the case. It was the Government who informed the Court that the applicant had died.</w:t>
      </w:r>
    </w:p>
    <w:p w14:paraId="2E8872EE" w14:textId="65804132" w:rsidR="00477471" w:rsidRPr="000225A8" w:rsidRDefault="00974EF2" w:rsidP="000225A8">
      <w:pPr>
        <w:pStyle w:val="JuPara"/>
      </w:pPr>
      <w:r>
        <w:fldChar w:fldCharType="begin"/>
      </w:r>
      <w:r>
        <w:instrText xml:space="preserve"> SEQ level0 \*arabic \* MERGEFORMAT </w:instrText>
      </w:r>
      <w:r>
        <w:fldChar w:fldCharType="separate"/>
      </w:r>
      <w:r w:rsidR="000225A8" w:rsidRPr="000225A8">
        <w:rPr>
          <w:noProof/>
        </w:rPr>
        <w:t>17</w:t>
      </w:r>
      <w:r>
        <w:rPr>
          <w:noProof/>
        </w:rPr>
        <w:fldChar w:fldCharType="end"/>
      </w:r>
      <w:r w:rsidR="00477471" w:rsidRPr="000225A8">
        <w:t>.  Having regard to the importance of the information at issue for the proper determination of the present case, the Court finds that such conduct on the part of the applicant</w:t>
      </w:r>
      <w:r w:rsidR="00821DD4" w:rsidRPr="000225A8">
        <w:t>’</w:t>
      </w:r>
      <w:r w:rsidR="00477471" w:rsidRPr="000225A8">
        <w:t>s representative was contrary to the purpose of the right of individual application and amounted to an abuse of that right within the meaning of Article 35 § 3 (a) of the Convention. The application must therefore be rejected in accordance with Article 35 § 4 of the Convention.</w:t>
      </w:r>
    </w:p>
    <w:p w14:paraId="0148A0E9" w14:textId="6852A08D" w:rsidR="00477471" w:rsidRPr="000225A8" w:rsidRDefault="00477471" w:rsidP="000225A8">
      <w:pPr>
        <w:pStyle w:val="JuParaLast"/>
      </w:pPr>
      <w:r w:rsidRPr="000225A8">
        <w:t>For these reasons, the Court, unanimously,</w:t>
      </w:r>
    </w:p>
    <w:p w14:paraId="0B09132F" w14:textId="6758EB6D" w:rsidR="00477471" w:rsidRPr="000225A8" w:rsidRDefault="00477471" w:rsidP="000225A8">
      <w:pPr>
        <w:pStyle w:val="DecList"/>
      </w:pPr>
      <w:r w:rsidRPr="000225A8">
        <w:rPr>
          <w:i/>
        </w:rPr>
        <w:t>Declares</w:t>
      </w:r>
      <w:r w:rsidRPr="000225A8">
        <w:t xml:space="preserve"> the application inadmissible.</w:t>
      </w:r>
    </w:p>
    <w:p w14:paraId="76319C7B" w14:textId="3FD93A79" w:rsidR="00BD1692" w:rsidRPr="000225A8" w:rsidRDefault="006267D3" w:rsidP="000225A8">
      <w:pPr>
        <w:pStyle w:val="JuParaLast"/>
        <w:rPr>
          <w:sz w:val="14"/>
        </w:rPr>
      </w:pPr>
      <w:r w:rsidRPr="000225A8">
        <w:t xml:space="preserve">Done in English and notified in writing on </w:t>
      </w:r>
      <w:r w:rsidR="00477471" w:rsidRPr="000225A8">
        <w:rPr>
          <w:noProof/>
        </w:rPr>
        <w:t>2 February 2023</w:t>
      </w:r>
      <w:r w:rsidRPr="000225A8">
        <w:t>.</w:t>
      </w:r>
    </w:p>
    <w:p w14:paraId="684D138A" w14:textId="5C837BBC" w:rsidR="00BD1692" w:rsidRPr="000225A8" w:rsidRDefault="00C8038F" w:rsidP="000225A8">
      <w:pPr>
        <w:pStyle w:val="ECHRPlaceholder"/>
      </w:pPr>
      <w:r w:rsidRPr="000225A8">
        <w:tab/>
      </w:r>
    </w:p>
    <w:p w14:paraId="75DD3612" w14:textId="594CB22D" w:rsidR="00206A52" w:rsidRPr="000225A8" w:rsidRDefault="007907C0" w:rsidP="000225A8">
      <w:pPr>
        <w:pStyle w:val="JuSigned"/>
      </w:pPr>
      <w:r w:rsidRPr="000225A8">
        <w:tab/>
      </w:r>
      <w:r w:rsidR="00477471" w:rsidRPr="000225A8">
        <w:rPr>
          <w:rFonts w:eastAsia="PMingLiU"/>
          <w:noProof/>
        </w:rPr>
        <w:t>Liv Tigerstedt</w:t>
      </w:r>
      <w:r w:rsidR="001D1233" w:rsidRPr="000225A8">
        <w:tab/>
      </w:r>
      <w:r w:rsidR="00477471" w:rsidRPr="000225A8">
        <w:rPr>
          <w:noProof/>
        </w:rPr>
        <w:t>Péter Paczolay</w:t>
      </w:r>
      <w:r w:rsidR="001D1233" w:rsidRPr="000225A8">
        <w:br/>
      </w:r>
      <w:r w:rsidR="001D1233" w:rsidRPr="000225A8">
        <w:tab/>
      </w:r>
      <w:r w:rsidR="00477471" w:rsidRPr="000225A8">
        <w:rPr>
          <w:noProof/>
        </w:rPr>
        <w:t>Deputy Registrar</w:t>
      </w:r>
      <w:r w:rsidR="006267D3" w:rsidRPr="000225A8">
        <w:tab/>
        <w:t>President</w:t>
      </w:r>
    </w:p>
    <w:sectPr w:rsidR="00206A52" w:rsidRPr="000225A8"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4C412" w14:textId="77777777" w:rsidR="00974EF2" w:rsidRPr="00477471" w:rsidRDefault="00974EF2">
      <w:r w:rsidRPr="00477471">
        <w:separator/>
      </w:r>
    </w:p>
  </w:endnote>
  <w:endnote w:type="continuationSeparator" w:id="0">
    <w:p w14:paraId="409B1F3D" w14:textId="77777777" w:rsidR="00974EF2" w:rsidRPr="00477471" w:rsidRDefault="00974EF2">
      <w:r w:rsidRPr="004774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E243" w14:textId="1C8182FA" w:rsidR="001818B5" w:rsidRPr="00477471" w:rsidRDefault="00477471"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CECE" w14:textId="4AE1D4C0" w:rsidR="001818B5" w:rsidRPr="00477471" w:rsidRDefault="00477471"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1A03" w14:textId="09AA1B29" w:rsidR="00477471" w:rsidRPr="00150BFA" w:rsidRDefault="00477471" w:rsidP="0020718E">
    <w:pPr>
      <w:jc w:val="center"/>
    </w:pPr>
    <w:r w:rsidRPr="00477471">
      <w:rPr>
        <w:noProof/>
        <w:lang w:val="en-US" w:eastAsia="ja-JP"/>
      </w:rPr>
      <w:drawing>
        <wp:inline distT="0" distB="0" distL="0" distR="0" wp14:anchorId="1AAC1632" wp14:editId="56DC4ECF">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7617650" w14:textId="5CC84273" w:rsidR="00F05C7B" w:rsidRPr="00477471" w:rsidRDefault="00974EF2"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E3748" w14:textId="77777777" w:rsidR="00974EF2" w:rsidRPr="00477471" w:rsidRDefault="00974EF2">
      <w:r w:rsidRPr="00477471">
        <w:separator/>
      </w:r>
    </w:p>
  </w:footnote>
  <w:footnote w:type="continuationSeparator" w:id="0">
    <w:p w14:paraId="62202099" w14:textId="77777777" w:rsidR="00974EF2" w:rsidRPr="00477471" w:rsidRDefault="00974EF2">
      <w:r w:rsidRPr="0047747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AF8C" w14:textId="79105600" w:rsidR="00F05C7B" w:rsidRPr="00477471" w:rsidRDefault="00477471" w:rsidP="0076040F">
    <w:pPr>
      <w:pStyle w:val="JuHeader"/>
    </w:pPr>
    <w:r>
      <w:t>SOLIDORO v. ITALY</w:t>
    </w:r>
    <w:r w:rsidR="006267D3" w:rsidRPr="00477471">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4BE1" w14:textId="080EF8F3" w:rsidR="00F05C7B" w:rsidRPr="00477471" w:rsidRDefault="00477471" w:rsidP="000D61E7">
    <w:pPr>
      <w:pStyle w:val="JuHeader"/>
    </w:pPr>
    <w:r>
      <w:t>SOLIDORO v. ITALY</w:t>
    </w:r>
    <w:r w:rsidR="006267D3" w:rsidRPr="00477471">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74DB" w14:textId="071B1FE4" w:rsidR="00477471" w:rsidRPr="00A45145" w:rsidRDefault="00477471" w:rsidP="00A45145">
    <w:pPr>
      <w:jc w:val="center"/>
    </w:pPr>
    <w:r>
      <w:rPr>
        <w:noProof/>
        <w:lang w:val="en-US" w:eastAsia="ja-JP"/>
      </w:rPr>
      <w:drawing>
        <wp:inline distT="0" distB="0" distL="0" distR="0" wp14:anchorId="5A84EC3F" wp14:editId="386813C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52AAA13" w14:textId="0BCB08BE" w:rsidR="00F05C7B" w:rsidRPr="00477471" w:rsidRDefault="00974EF2"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477471"/>
    <w:rsid w:val="000225A8"/>
    <w:rsid w:val="00095FD8"/>
    <w:rsid w:val="000B1FA9"/>
    <w:rsid w:val="000D4361"/>
    <w:rsid w:val="000D61E7"/>
    <w:rsid w:val="000E3A89"/>
    <w:rsid w:val="00132029"/>
    <w:rsid w:val="00144EBC"/>
    <w:rsid w:val="001D1233"/>
    <w:rsid w:val="00223591"/>
    <w:rsid w:val="00276895"/>
    <w:rsid w:val="002A7443"/>
    <w:rsid w:val="003B50D7"/>
    <w:rsid w:val="003C6BAB"/>
    <w:rsid w:val="003E3C60"/>
    <w:rsid w:val="00423140"/>
    <w:rsid w:val="00452087"/>
    <w:rsid w:val="00464268"/>
    <w:rsid w:val="00477471"/>
    <w:rsid w:val="004A4C71"/>
    <w:rsid w:val="004B4E73"/>
    <w:rsid w:val="004F5404"/>
    <w:rsid w:val="005E56C2"/>
    <w:rsid w:val="005F11CB"/>
    <w:rsid w:val="006262FA"/>
    <w:rsid w:val="006267D3"/>
    <w:rsid w:val="006300E9"/>
    <w:rsid w:val="00653EF4"/>
    <w:rsid w:val="00656B81"/>
    <w:rsid w:val="006D4D63"/>
    <w:rsid w:val="006E123B"/>
    <w:rsid w:val="007907C0"/>
    <w:rsid w:val="007A74FC"/>
    <w:rsid w:val="007B2364"/>
    <w:rsid w:val="00812D10"/>
    <w:rsid w:val="00821DD4"/>
    <w:rsid w:val="008D10E4"/>
    <w:rsid w:val="008F0A92"/>
    <w:rsid w:val="008F7189"/>
    <w:rsid w:val="00956B2A"/>
    <w:rsid w:val="0096293E"/>
    <w:rsid w:val="009656DE"/>
    <w:rsid w:val="00974EF2"/>
    <w:rsid w:val="009B6F49"/>
    <w:rsid w:val="009C21E8"/>
    <w:rsid w:val="009E01FB"/>
    <w:rsid w:val="00AA5AEE"/>
    <w:rsid w:val="00AC58E5"/>
    <w:rsid w:val="00B140D3"/>
    <w:rsid w:val="00BD1692"/>
    <w:rsid w:val="00C42C12"/>
    <w:rsid w:val="00C8038F"/>
    <w:rsid w:val="00CB3BD9"/>
    <w:rsid w:val="00D415D6"/>
    <w:rsid w:val="00D42C19"/>
    <w:rsid w:val="00DB6354"/>
    <w:rsid w:val="00E5464B"/>
    <w:rsid w:val="00EE38CA"/>
    <w:rsid w:val="00F0534F"/>
    <w:rsid w:val="00F24AB9"/>
    <w:rsid w:val="00F3150E"/>
    <w:rsid w:val="00F422F2"/>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A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0225A8"/>
    <w:rPr>
      <w:sz w:val="24"/>
      <w:szCs w:val="24"/>
      <w:lang w:val="en-GB"/>
    </w:rPr>
  </w:style>
  <w:style w:type="paragraph" w:styleId="Titolo1">
    <w:name w:val="heading 1"/>
    <w:basedOn w:val="Normale"/>
    <w:next w:val="Normale"/>
    <w:link w:val="Titolo1Carattere"/>
    <w:uiPriority w:val="98"/>
    <w:semiHidden/>
    <w:rsid w:val="000225A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225A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225A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225A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225A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225A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225A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225A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225A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0225A8"/>
    <w:pPr>
      <w:tabs>
        <w:tab w:val="center" w:pos="1418"/>
        <w:tab w:val="center" w:pos="5954"/>
      </w:tabs>
      <w:spacing w:before="720"/>
    </w:pPr>
  </w:style>
  <w:style w:type="paragraph" w:customStyle="1" w:styleId="JuPara">
    <w:name w:val="Ju_Para"/>
    <w:aliases w:val="_Para"/>
    <w:basedOn w:val="NormalJustified"/>
    <w:link w:val="JuParaChar"/>
    <w:uiPriority w:val="4"/>
    <w:qFormat/>
    <w:rsid w:val="000225A8"/>
    <w:pPr>
      <w:ind w:firstLine="284"/>
    </w:pPr>
  </w:style>
  <w:style w:type="character" w:styleId="Numeropagina">
    <w:name w:val="page number"/>
    <w:uiPriority w:val="98"/>
    <w:semiHidden/>
    <w:rsid w:val="000225A8"/>
    <w:rPr>
      <w:sz w:val="18"/>
    </w:rPr>
  </w:style>
  <w:style w:type="character" w:styleId="Rimandocommento">
    <w:name w:val="annotation reference"/>
    <w:basedOn w:val="Carpredefinitoparagrafo"/>
    <w:uiPriority w:val="98"/>
    <w:semiHidden/>
    <w:rsid w:val="000225A8"/>
    <w:rPr>
      <w:sz w:val="16"/>
      <w:szCs w:val="16"/>
    </w:rPr>
  </w:style>
  <w:style w:type="paragraph" w:styleId="Testocommento">
    <w:name w:val="annotation text"/>
    <w:basedOn w:val="Normale"/>
    <w:link w:val="TestocommentoCarattere"/>
    <w:uiPriority w:val="98"/>
    <w:semiHidden/>
    <w:rsid w:val="000225A8"/>
    <w:rPr>
      <w:sz w:val="20"/>
      <w:szCs w:val="20"/>
    </w:rPr>
  </w:style>
  <w:style w:type="character" w:customStyle="1" w:styleId="TestocommentoCarattere">
    <w:name w:val="Testo commento Carattere"/>
    <w:basedOn w:val="Carpredefinitoparagrafo"/>
    <w:link w:val="Testocommento"/>
    <w:uiPriority w:val="98"/>
    <w:semiHidden/>
    <w:rsid w:val="000225A8"/>
    <w:rPr>
      <w:sz w:val="20"/>
      <w:szCs w:val="20"/>
      <w:lang w:val="en-GB"/>
    </w:rPr>
  </w:style>
  <w:style w:type="paragraph" w:customStyle="1" w:styleId="DecHTitle">
    <w:name w:val="Dec_H_Title"/>
    <w:aliases w:val="_Title_1"/>
    <w:basedOn w:val="JuPara"/>
    <w:next w:val="JuPara"/>
    <w:uiPriority w:val="38"/>
    <w:qFormat/>
    <w:rsid w:val="000225A8"/>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0225A8"/>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0225A8"/>
    <w:pPr>
      <w:keepNext/>
      <w:keepLines/>
      <w:spacing w:before="1320" w:after="280"/>
      <w:contextualSpacing/>
      <w:jc w:val="center"/>
    </w:pPr>
    <w:rPr>
      <w:b/>
    </w:rPr>
  </w:style>
  <w:style w:type="paragraph" w:customStyle="1" w:styleId="JuHeader">
    <w:name w:val="Ju_Header"/>
    <w:aliases w:val="_Header"/>
    <w:basedOn w:val="Intestazione"/>
    <w:uiPriority w:val="29"/>
    <w:qFormat/>
    <w:rsid w:val="000225A8"/>
    <w:pPr>
      <w:tabs>
        <w:tab w:val="clear" w:pos="4536"/>
        <w:tab w:val="clear" w:pos="9072"/>
      </w:tabs>
      <w:jc w:val="center"/>
    </w:pPr>
    <w:rPr>
      <w:sz w:val="18"/>
    </w:rPr>
  </w:style>
  <w:style w:type="paragraph" w:styleId="Intestazione">
    <w:name w:val="header"/>
    <w:basedOn w:val="Normale"/>
    <w:link w:val="IntestazioneCarattere"/>
    <w:uiPriority w:val="98"/>
    <w:semiHidden/>
    <w:rsid w:val="000225A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225A8"/>
    <w:rPr>
      <w:sz w:val="24"/>
      <w:szCs w:val="24"/>
      <w:lang w:val="en-GB"/>
    </w:rPr>
  </w:style>
  <w:style w:type="paragraph" w:styleId="Testofumetto">
    <w:name w:val="Balloon Text"/>
    <w:basedOn w:val="Normale"/>
    <w:link w:val="TestofumettoCarattere"/>
    <w:uiPriority w:val="98"/>
    <w:semiHidden/>
    <w:rsid w:val="000225A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225A8"/>
    <w:rPr>
      <w:rFonts w:ascii="Tahoma" w:hAnsi="Tahoma" w:cs="Tahoma"/>
      <w:sz w:val="16"/>
      <w:szCs w:val="16"/>
      <w:lang w:val="en-GB"/>
    </w:rPr>
  </w:style>
  <w:style w:type="paragraph" w:customStyle="1" w:styleId="DummyStyle">
    <w:name w:val="Dummy_Style"/>
    <w:aliases w:val="_Dummy"/>
    <w:basedOn w:val="Normale"/>
    <w:semiHidden/>
    <w:qFormat/>
    <w:rsid w:val="000225A8"/>
    <w:rPr>
      <w:color w:val="00B050"/>
      <w:sz w:val="22"/>
    </w:rPr>
  </w:style>
  <w:style w:type="paragraph" w:customStyle="1" w:styleId="NormalJustified">
    <w:name w:val="Normal_Justified"/>
    <w:basedOn w:val="Normale"/>
    <w:semiHidden/>
    <w:rsid w:val="000225A8"/>
    <w:pPr>
      <w:jc w:val="both"/>
    </w:pPr>
  </w:style>
  <w:style w:type="paragraph" w:customStyle="1" w:styleId="JuQuot">
    <w:name w:val="Ju_Quot"/>
    <w:aliases w:val="_Quote"/>
    <w:basedOn w:val="NormalJustified"/>
    <w:uiPriority w:val="20"/>
    <w:qFormat/>
    <w:rsid w:val="000225A8"/>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0225A8"/>
    <w:pPr>
      <w:keepNext/>
      <w:keepLines/>
      <w:tabs>
        <w:tab w:val="right" w:pos="7938"/>
      </w:tabs>
      <w:ind w:firstLine="0"/>
      <w:jc w:val="center"/>
    </w:pPr>
    <w:rPr>
      <w:i/>
    </w:rPr>
  </w:style>
  <w:style w:type="table" w:customStyle="1" w:styleId="ECHRDNTable">
    <w:name w:val="ECHR_DN_Table"/>
    <w:basedOn w:val="Tabellanormale"/>
    <w:uiPriority w:val="99"/>
    <w:rsid w:val="000225A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0225A8"/>
    <w:pPr>
      <w:numPr>
        <w:numId w:val="15"/>
      </w:numPr>
    </w:pPr>
  </w:style>
  <w:style w:type="numbering" w:customStyle="1" w:styleId="ECHRA1StyleList">
    <w:name w:val="ECHR_A1_Style_List"/>
    <w:basedOn w:val="Nessunelenco"/>
    <w:uiPriority w:val="99"/>
    <w:rsid w:val="000225A8"/>
    <w:pPr>
      <w:numPr>
        <w:numId w:val="16"/>
      </w:numPr>
    </w:pPr>
  </w:style>
  <w:style w:type="paragraph" w:customStyle="1" w:styleId="JuHArticle">
    <w:name w:val="Ju_H_Article"/>
    <w:aliases w:val="_Title_Quote"/>
    <w:basedOn w:val="Normale"/>
    <w:next w:val="JuQuot"/>
    <w:uiPriority w:val="19"/>
    <w:qFormat/>
    <w:rsid w:val="000225A8"/>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0225A8"/>
    <w:pPr>
      <w:numPr>
        <w:numId w:val="17"/>
      </w:numPr>
    </w:pPr>
  </w:style>
  <w:style w:type="table" w:customStyle="1" w:styleId="ECHRHeaderTable">
    <w:name w:val="ECHR_Header_Table"/>
    <w:basedOn w:val="Tabellanormale"/>
    <w:uiPriority w:val="99"/>
    <w:rsid w:val="000225A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0225A8"/>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0225A8"/>
    <w:pPr>
      <w:tabs>
        <w:tab w:val="center" w:pos="6407"/>
      </w:tabs>
      <w:spacing w:before="720"/>
      <w:jc w:val="right"/>
    </w:pPr>
  </w:style>
  <w:style w:type="table" w:customStyle="1" w:styleId="ECHRHeaderTableReduced">
    <w:name w:val="ECHR_Header_Table_Reduced"/>
    <w:basedOn w:val="Tabellanormale"/>
    <w:uiPriority w:val="99"/>
    <w:rsid w:val="000225A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0225A8"/>
    <w:rPr>
      <w:caps w:val="0"/>
      <w:smallCaps/>
    </w:rPr>
  </w:style>
  <w:style w:type="character" w:customStyle="1" w:styleId="JuITMark">
    <w:name w:val="Ju_ITMark"/>
    <w:aliases w:val="_ITMark"/>
    <w:basedOn w:val="Carpredefinitoparagrafo"/>
    <w:uiPriority w:val="54"/>
    <w:qFormat/>
    <w:rsid w:val="000225A8"/>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0225A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0225A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0225A8"/>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0225A8"/>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0225A8"/>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0225A8"/>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0225A8"/>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0225A8"/>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0225A8"/>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0225A8"/>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0225A8"/>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0225A8"/>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0225A8"/>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0225A8"/>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0225A8"/>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0225A8"/>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0225A8"/>
    <w:pPr>
      <w:keepNext/>
      <w:keepLines/>
      <w:spacing w:before="240" w:after="240"/>
      <w:ind w:firstLine="284"/>
    </w:pPr>
  </w:style>
  <w:style w:type="table" w:customStyle="1" w:styleId="ECHRTableBoxHeader">
    <w:name w:val="ECHR_Table_Box_Header"/>
    <w:basedOn w:val="Tabellanormale"/>
    <w:rsid w:val="000225A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0225A8"/>
    <w:pPr>
      <w:tabs>
        <w:tab w:val="left" w:pos="567"/>
        <w:tab w:val="left" w:pos="1134"/>
      </w:tabs>
    </w:pPr>
  </w:style>
  <w:style w:type="paragraph" w:customStyle="1" w:styleId="JuList">
    <w:name w:val="Ju_List"/>
    <w:aliases w:val="_List_1"/>
    <w:basedOn w:val="NormalJustified"/>
    <w:uiPriority w:val="23"/>
    <w:qFormat/>
    <w:rsid w:val="000225A8"/>
    <w:pPr>
      <w:numPr>
        <w:numId w:val="21"/>
      </w:numPr>
      <w:spacing w:before="280" w:after="60"/>
    </w:pPr>
  </w:style>
  <w:style w:type="paragraph" w:customStyle="1" w:styleId="JuLista">
    <w:name w:val="Ju_List_a"/>
    <w:aliases w:val="_List_2"/>
    <w:basedOn w:val="NormalJustified"/>
    <w:uiPriority w:val="23"/>
    <w:rsid w:val="000225A8"/>
    <w:pPr>
      <w:numPr>
        <w:ilvl w:val="1"/>
        <w:numId w:val="21"/>
      </w:numPr>
    </w:pPr>
  </w:style>
  <w:style w:type="paragraph" w:customStyle="1" w:styleId="JuListi">
    <w:name w:val="Ju_List_i"/>
    <w:aliases w:val="_List_3"/>
    <w:basedOn w:val="NormalJustified"/>
    <w:uiPriority w:val="23"/>
    <w:rsid w:val="000225A8"/>
    <w:pPr>
      <w:numPr>
        <w:ilvl w:val="2"/>
        <w:numId w:val="21"/>
      </w:numPr>
    </w:pPr>
  </w:style>
  <w:style w:type="table" w:customStyle="1" w:styleId="ECHRTableFax">
    <w:name w:val="ECHR_Table_Fax"/>
    <w:basedOn w:val="Tabellanormale"/>
    <w:uiPriority w:val="99"/>
    <w:rsid w:val="000225A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0225A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0225A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0225A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0225A8"/>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0225A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225A8"/>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0225A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0225A8"/>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0225A8"/>
    <w:rPr>
      <w:b/>
      <w:bCs/>
    </w:rPr>
  </w:style>
  <w:style w:type="character" w:styleId="Enfasicorsivo">
    <w:name w:val="Emphasis"/>
    <w:uiPriority w:val="98"/>
    <w:semiHidden/>
    <w:qFormat/>
    <w:rsid w:val="000225A8"/>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0225A8"/>
  </w:style>
  <w:style w:type="character" w:customStyle="1" w:styleId="NessunaspaziaturaCarattere">
    <w:name w:val="Nessuna spaziatura Carattere"/>
    <w:basedOn w:val="Carpredefinitoparagrafo"/>
    <w:link w:val="Nessunaspaziatura"/>
    <w:uiPriority w:val="98"/>
    <w:semiHidden/>
    <w:rsid w:val="000225A8"/>
    <w:rPr>
      <w:sz w:val="24"/>
      <w:szCs w:val="24"/>
      <w:lang w:val="en-GB"/>
    </w:rPr>
  </w:style>
  <w:style w:type="paragraph" w:styleId="Paragrafoelenco">
    <w:name w:val="List Paragraph"/>
    <w:basedOn w:val="Normale"/>
    <w:uiPriority w:val="98"/>
    <w:semiHidden/>
    <w:qFormat/>
    <w:rsid w:val="000225A8"/>
    <w:pPr>
      <w:ind w:left="720"/>
      <w:contextualSpacing/>
    </w:pPr>
  </w:style>
  <w:style w:type="paragraph" w:styleId="Citazione">
    <w:name w:val="Quote"/>
    <w:basedOn w:val="Normale"/>
    <w:next w:val="Normale"/>
    <w:link w:val="CitazioneCarattere"/>
    <w:uiPriority w:val="98"/>
    <w:semiHidden/>
    <w:qFormat/>
    <w:rsid w:val="000225A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225A8"/>
    <w:rPr>
      <w:i/>
      <w:iCs/>
      <w:sz w:val="24"/>
      <w:szCs w:val="24"/>
      <w:lang w:val="en-GB" w:bidi="en-US"/>
    </w:rPr>
  </w:style>
  <w:style w:type="paragraph" w:styleId="Citazioneintensa">
    <w:name w:val="Intense Quote"/>
    <w:basedOn w:val="Normale"/>
    <w:next w:val="Normale"/>
    <w:link w:val="CitazioneintensaCarattere"/>
    <w:uiPriority w:val="98"/>
    <w:semiHidden/>
    <w:qFormat/>
    <w:rsid w:val="000225A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225A8"/>
    <w:rPr>
      <w:b/>
      <w:bCs/>
      <w:i/>
      <w:iCs/>
      <w:sz w:val="24"/>
      <w:szCs w:val="24"/>
      <w:lang w:val="en-GB" w:bidi="en-US"/>
    </w:rPr>
  </w:style>
  <w:style w:type="character" w:styleId="Enfasidelicata">
    <w:name w:val="Subtle Emphasis"/>
    <w:uiPriority w:val="98"/>
    <w:semiHidden/>
    <w:qFormat/>
    <w:rsid w:val="000225A8"/>
    <w:rPr>
      <w:i/>
      <w:iCs/>
    </w:rPr>
  </w:style>
  <w:style w:type="character" w:styleId="Enfasiintensa">
    <w:name w:val="Intense Emphasis"/>
    <w:uiPriority w:val="98"/>
    <w:semiHidden/>
    <w:qFormat/>
    <w:rsid w:val="000225A8"/>
    <w:rPr>
      <w:b/>
      <w:bCs/>
    </w:rPr>
  </w:style>
  <w:style w:type="character" w:styleId="Riferimentodelicato">
    <w:name w:val="Subtle Reference"/>
    <w:uiPriority w:val="98"/>
    <w:semiHidden/>
    <w:qFormat/>
    <w:rsid w:val="000225A8"/>
    <w:rPr>
      <w:smallCaps/>
    </w:rPr>
  </w:style>
  <w:style w:type="character" w:styleId="Riferimentointenso">
    <w:name w:val="Intense Reference"/>
    <w:uiPriority w:val="98"/>
    <w:semiHidden/>
    <w:qFormat/>
    <w:rsid w:val="000225A8"/>
    <w:rPr>
      <w:smallCaps/>
      <w:spacing w:val="5"/>
      <w:u w:val="single"/>
    </w:rPr>
  </w:style>
  <w:style w:type="character" w:styleId="Titolodellibro">
    <w:name w:val="Book Title"/>
    <w:uiPriority w:val="98"/>
    <w:semiHidden/>
    <w:qFormat/>
    <w:rsid w:val="000225A8"/>
    <w:rPr>
      <w:i/>
      <w:iCs/>
      <w:smallCaps/>
      <w:spacing w:val="5"/>
    </w:rPr>
  </w:style>
  <w:style w:type="paragraph" w:styleId="Titolosommario">
    <w:name w:val="TOC Heading"/>
    <w:basedOn w:val="Normale"/>
    <w:next w:val="Normale"/>
    <w:uiPriority w:val="98"/>
    <w:semiHidden/>
    <w:qFormat/>
    <w:rsid w:val="000225A8"/>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0225A8"/>
    <w:pPr>
      <w:numPr>
        <w:numId w:val="2"/>
      </w:numPr>
    </w:pPr>
  </w:style>
  <w:style w:type="numbering" w:styleId="1ai">
    <w:name w:val="Outline List 1"/>
    <w:basedOn w:val="Nessunelenco"/>
    <w:uiPriority w:val="99"/>
    <w:semiHidden/>
    <w:unhideWhenUsed/>
    <w:rsid w:val="000225A8"/>
    <w:pPr>
      <w:numPr>
        <w:numId w:val="3"/>
      </w:numPr>
    </w:pPr>
  </w:style>
  <w:style w:type="numbering" w:styleId="ArticoloSezione">
    <w:name w:val="Outline List 3"/>
    <w:basedOn w:val="Nessunelenco"/>
    <w:uiPriority w:val="99"/>
    <w:semiHidden/>
    <w:unhideWhenUsed/>
    <w:rsid w:val="000225A8"/>
    <w:pPr>
      <w:numPr>
        <w:numId w:val="4"/>
      </w:numPr>
    </w:pPr>
  </w:style>
  <w:style w:type="paragraph" w:styleId="Bibliografia">
    <w:name w:val="Bibliography"/>
    <w:basedOn w:val="Normale"/>
    <w:next w:val="Normale"/>
    <w:uiPriority w:val="98"/>
    <w:semiHidden/>
    <w:rsid w:val="000225A8"/>
  </w:style>
  <w:style w:type="paragraph" w:styleId="Testodelblocco">
    <w:name w:val="Block Text"/>
    <w:basedOn w:val="Normale"/>
    <w:uiPriority w:val="98"/>
    <w:semiHidden/>
    <w:rsid w:val="000225A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0225A8"/>
    <w:pPr>
      <w:spacing w:after="120"/>
    </w:pPr>
  </w:style>
  <w:style w:type="character" w:customStyle="1" w:styleId="CorpotestoCarattere">
    <w:name w:val="Corpo testo Carattere"/>
    <w:basedOn w:val="Carpredefinitoparagrafo"/>
    <w:link w:val="Corpotesto"/>
    <w:uiPriority w:val="98"/>
    <w:semiHidden/>
    <w:rsid w:val="000225A8"/>
    <w:rPr>
      <w:sz w:val="24"/>
      <w:szCs w:val="24"/>
      <w:lang w:val="en-GB"/>
    </w:rPr>
  </w:style>
  <w:style w:type="paragraph" w:styleId="Corpodeltesto2">
    <w:name w:val="Body Text 2"/>
    <w:basedOn w:val="Normale"/>
    <w:link w:val="Corpodeltesto2Carattere"/>
    <w:uiPriority w:val="98"/>
    <w:semiHidden/>
    <w:rsid w:val="000225A8"/>
    <w:pPr>
      <w:spacing w:after="120" w:line="480" w:lineRule="auto"/>
    </w:pPr>
  </w:style>
  <w:style w:type="character" w:customStyle="1" w:styleId="Corpodeltesto2Carattere">
    <w:name w:val="Corpo del testo 2 Carattere"/>
    <w:basedOn w:val="Carpredefinitoparagrafo"/>
    <w:link w:val="Corpodeltesto2"/>
    <w:uiPriority w:val="98"/>
    <w:semiHidden/>
    <w:rsid w:val="000225A8"/>
    <w:rPr>
      <w:sz w:val="24"/>
      <w:szCs w:val="24"/>
      <w:lang w:val="en-GB"/>
    </w:rPr>
  </w:style>
  <w:style w:type="paragraph" w:styleId="Corpodeltesto3">
    <w:name w:val="Body Text 3"/>
    <w:basedOn w:val="Normale"/>
    <w:link w:val="Corpodeltesto3Carattere"/>
    <w:uiPriority w:val="98"/>
    <w:semiHidden/>
    <w:rsid w:val="000225A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225A8"/>
    <w:rPr>
      <w:sz w:val="16"/>
      <w:szCs w:val="16"/>
      <w:lang w:val="en-GB"/>
    </w:rPr>
  </w:style>
  <w:style w:type="paragraph" w:styleId="Primorientrocorpodeltesto">
    <w:name w:val="Body Text First Indent"/>
    <w:basedOn w:val="Corpotesto"/>
    <w:link w:val="PrimorientrocorpodeltestoCarattere"/>
    <w:uiPriority w:val="98"/>
    <w:semiHidden/>
    <w:rsid w:val="000225A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225A8"/>
    <w:rPr>
      <w:sz w:val="24"/>
      <w:szCs w:val="24"/>
      <w:lang w:val="en-GB"/>
    </w:rPr>
  </w:style>
  <w:style w:type="paragraph" w:styleId="Rientrocorpodeltesto">
    <w:name w:val="Body Text Indent"/>
    <w:basedOn w:val="Normale"/>
    <w:link w:val="RientrocorpodeltestoCarattere"/>
    <w:uiPriority w:val="98"/>
    <w:semiHidden/>
    <w:rsid w:val="000225A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225A8"/>
    <w:rPr>
      <w:sz w:val="24"/>
      <w:szCs w:val="24"/>
      <w:lang w:val="en-GB"/>
    </w:rPr>
  </w:style>
  <w:style w:type="paragraph" w:styleId="Primorientrocorpodeltesto2">
    <w:name w:val="Body Text First Indent 2"/>
    <w:basedOn w:val="Rientrocorpodeltesto"/>
    <w:link w:val="Primorientrocorpodeltesto2Carattere"/>
    <w:uiPriority w:val="98"/>
    <w:semiHidden/>
    <w:rsid w:val="000225A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225A8"/>
    <w:rPr>
      <w:sz w:val="24"/>
      <w:szCs w:val="24"/>
      <w:lang w:val="en-GB"/>
    </w:rPr>
  </w:style>
  <w:style w:type="paragraph" w:styleId="Rientrocorpodeltesto2">
    <w:name w:val="Body Text Indent 2"/>
    <w:basedOn w:val="Normale"/>
    <w:link w:val="Rientrocorpodeltesto2Carattere"/>
    <w:uiPriority w:val="98"/>
    <w:semiHidden/>
    <w:rsid w:val="000225A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225A8"/>
    <w:rPr>
      <w:sz w:val="24"/>
      <w:szCs w:val="24"/>
      <w:lang w:val="en-GB"/>
    </w:rPr>
  </w:style>
  <w:style w:type="paragraph" w:styleId="Rientrocorpodeltesto3">
    <w:name w:val="Body Text Indent 3"/>
    <w:basedOn w:val="Normale"/>
    <w:link w:val="Rientrocorpodeltesto3Carattere"/>
    <w:uiPriority w:val="98"/>
    <w:semiHidden/>
    <w:rsid w:val="000225A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225A8"/>
    <w:rPr>
      <w:sz w:val="16"/>
      <w:szCs w:val="16"/>
      <w:lang w:val="en-GB"/>
    </w:rPr>
  </w:style>
  <w:style w:type="paragraph" w:styleId="Didascalia">
    <w:name w:val="caption"/>
    <w:basedOn w:val="Normale"/>
    <w:next w:val="Normale"/>
    <w:uiPriority w:val="98"/>
    <w:semiHidden/>
    <w:qFormat/>
    <w:rsid w:val="000225A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225A8"/>
    <w:pPr>
      <w:ind w:left="4252"/>
    </w:pPr>
  </w:style>
  <w:style w:type="character" w:customStyle="1" w:styleId="FormuladichiusuraCarattere">
    <w:name w:val="Formula di chiusura Carattere"/>
    <w:basedOn w:val="Carpredefinitoparagrafo"/>
    <w:link w:val="Formuladichiusura"/>
    <w:uiPriority w:val="98"/>
    <w:semiHidden/>
    <w:rsid w:val="000225A8"/>
    <w:rPr>
      <w:sz w:val="24"/>
      <w:szCs w:val="24"/>
      <w:lang w:val="en-GB"/>
    </w:rPr>
  </w:style>
  <w:style w:type="table" w:styleId="Grigliaacolori">
    <w:name w:val="Colorful Grid"/>
    <w:basedOn w:val="Tabellanormale"/>
    <w:uiPriority w:val="73"/>
    <w:semiHidden/>
    <w:rsid w:val="000225A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225A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225A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225A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225A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225A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225A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225A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225A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225A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225A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225A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225A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225A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225A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225A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225A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225A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225A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225A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225A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0225A8"/>
    <w:rPr>
      <w:b/>
      <w:bCs/>
    </w:rPr>
  </w:style>
  <w:style w:type="character" w:customStyle="1" w:styleId="SoggettocommentoCarattere">
    <w:name w:val="Soggetto commento Carattere"/>
    <w:basedOn w:val="TestocommentoCarattere"/>
    <w:link w:val="Soggettocommento"/>
    <w:uiPriority w:val="98"/>
    <w:semiHidden/>
    <w:rsid w:val="000225A8"/>
    <w:rPr>
      <w:b/>
      <w:bCs/>
      <w:sz w:val="20"/>
      <w:szCs w:val="20"/>
      <w:lang w:val="en-GB"/>
    </w:rPr>
  </w:style>
  <w:style w:type="table" w:styleId="Elencoscuro">
    <w:name w:val="Dark List"/>
    <w:basedOn w:val="Tabellanormale"/>
    <w:uiPriority w:val="70"/>
    <w:semiHidden/>
    <w:rsid w:val="000225A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225A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225A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225A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225A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225A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225A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225A8"/>
  </w:style>
  <w:style w:type="character" w:customStyle="1" w:styleId="DataCarattere">
    <w:name w:val="Data Carattere"/>
    <w:basedOn w:val="Carpredefinitoparagrafo"/>
    <w:link w:val="Data"/>
    <w:uiPriority w:val="98"/>
    <w:semiHidden/>
    <w:rsid w:val="000225A8"/>
    <w:rPr>
      <w:sz w:val="24"/>
      <w:szCs w:val="24"/>
      <w:lang w:val="en-GB"/>
    </w:rPr>
  </w:style>
  <w:style w:type="paragraph" w:styleId="Mappadocumento">
    <w:name w:val="Document Map"/>
    <w:basedOn w:val="Normale"/>
    <w:link w:val="MappadocumentoCarattere"/>
    <w:uiPriority w:val="98"/>
    <w:semiHidden/>
    <w:rsid w:val="000225A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225A8"/>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0225A8"/>
  </w:style>
  <w:style w:type="character" w:customStyle="1" w:styleId="FirmadipostaelettronicaCarattere">
    <w:name w:val="Firma di posta elettronica Carattere"/>
    <w:basedOn w:val="Carpredefinitoparagrafo"/>
    <w:link w:val="Firmadipostaelettronica"/>
    <w:uiPriority w:val="98"/>
    <w:semiHidden/>
    <w:rsid w:val="000225A8"/>
    <w:rPr>
      <w:sz w:val="24"/>
      <w:szCs w:val="24"/>
      <w:lang w:val="en-GB"/>
    </w:rPr>
  </w:style>
  <w:style w:type="character" w:styleId="Rimandonotadichiusura">
    <w:name w:val="endnote reference"/>
    <w:basedOn w:val="Carpredefinitoparagrafo"/>
    <w:uiPriority w:val="98"/>
    <w:semiHidden/>
    <w:rsid w:val="000225A8"/>
    <w:rPr>
      <w:vertAlign w:val="superscript"/>
    </w:rPr>
  </w:style>
  <w:style w:type="paragraph" w:styleId="Testonotadichiusura">
    <w:name w:val="endnote text"/>
    <w:basedOn w:val="Normale"/>
    <w:link w:val="TestonotadichiusuraCarattere"/>
    <w:uiPriority w:val="98"/>
    <w:semiHidden/>
    <w:rsid w:val="000225A8"/>
    <w:rPr>
      <w:sz w:val="20"/>
      <w:szCs w:val="20"/>
    </w:rPr>
  </w:style>
  <w:style w:type="character" w:customStyle="1" w:styleId="TestonotadichiusuraCarattere">
    <w:name w:val="Testo nota di chiusura Carattere"/>
    <w:basedOn w:val="Carpredefinitoparagrafo"/>
    <w:link w:val="Testonotadichiusura"/>
    <w:uiPriority w:val="98"/>
    <w:semiHidden/>
    <w:rsid w:val="000225A8"/>
    <w:rPr>
      <w:sz w:val="20"/>
      <w:szCs w:val="20"/>
      <w:lang w:val="en-GB"/>
    </w:rPr>
  </w:style>
  <w:style w:type="paragraph" w:styleId="Indirizzodestinatario">
    <w:name w:val="envelope address"/>
    <w:basedOn w:val="Normale"/>
    <w:uiPriority w:val="98"/>
    <w:semiHidden/>
    <w:rsid w:val="000225A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225A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225A8"/>
    <w:rPr>
      <w:color w:val="7030A0" w:themeColor="followedHyperlink"/>
      <w:u w:val="single"/>
    </w:rPr>
  </w:style>
  <w:style w:type="character" w:styleId="Rimandonotaapidipagina">
    <w:name w:val="footnote reference"/>
    <w:basedOn w:val="Carpredefinitoparagrafo"/>
    <w:uiPriority w:val="98"/>
    <w:semiHidden/>
    <w:rsid w:val="000225A8"/>
    <w:rPr>
      <w:vertAlign w:val="superscript"/>
    </w:rPr>
  </w:style>
  <w:style w:type="paragraph" w:styleId="Testonotaapidipagina">
    <w:name w:val="footnote text"/>
    <w:basedOn w:val="NormalJustified"/>
    <w:link w:val="TestonotaapidipaginaCarattere"/>
    <w:uiPriority w:val="98"/>
    <w:semiHidden/>
    <w:rsid w:val="000225A8"/>
    <w:rPr>
      <w:sz w:val="20"/>
      <w:szCs w:val="20"/>
    </w:rPr>
  </w:style>
  <w:style w:type="character" w:customStyle="1" w:styleId="TestonotaapidipaginaCarattere">
    <w:name w:val="Testo nota a piè di pagina Carattere"/>
    <w:basedOn w:val="Carpredefinitoparagrafo"/>
    <w:link w:val="Testonotaapidipagina"/>
    <w:uiPriority w:val="98"/>
    <w:semiHidden/>
    <w:rsid w:val="000225A8"/>
    <w:rPr>
      <w:sz w:val="20"/>
      <w:szCs w:val="20"/>
      <w:lang w:val="en-GB"/>
    </w:rPr>
  </w:style>
  <w:style w:type="character" w:styleId="AcronimoHTML">
    <w:name w:val="HTML Acronym"/>
    <w:basedOn w:val="Carpredefinitoparagrafo"/>
    <w:uiPriority w:val="98"/>
    <w:semiHidden/>
    <w:rsid w:val="000225A8"/>
  </w:style>
  <w:style w:type="paragraph" w:styleId="IndirizzoHTML">
    <w:name w:val="HTML Address"/>
    <w:basedOn w:val="Normale"/>
    <w:link w:val="IndirizzoHTMLCarattere"/>
    <w:uiPriority w:val="98"/>
    <w:semiHidden/>
    <w:rsid w:val="000225A8"/>
    <w:rPr>
      <w:i/>
      <w:iCs/>
    </w:rPr>
  </w:style>
  <w:style w:type="character" w:customStyle="1" w:styleId="IndirizzoHTMLCarattere">
    <w:name w:val="Indirizzo HTML Carattere"/>
    <w:basedOn w:val="Carpredefinitoparagrafo"/>
    <w:link w:val="IndirizzoHTML"/>
    <w:uiPriority w:val="98"/>
    <w:semiHidden/>
    <w:rsid w:val="000225A8"/>
    <w:rPr>
      <w:i/>
      <w:iCs/>
      <w:sz w:val="24"/>
      <w:szCs w:val="24"/>
      <w:lang w:val="en-GB"/>
    </w:rPr>
  </w:style>
  <w:style w:type="character" w:styleId="CitazioneHTML">
    <w:name w:val="HTML Cite"/>
    <w:basedOn w:val="Carpredefinitoparagrafo"/>
    <w:uiPriority w:val="98"/>
    <w:semiHidden/>
    <w:rsid w:val="000225A8"/>
    <w:rPr>
      <w:i/>
      <w:iCs/>
    </w:rPr>
  </w:style>
  <w:style w:type="character" w:styleId="CodiceHTML">
    <w:name w:val="HTML Code"/>
    <w:basedOn w:val="Carpredefinitoparagrafo"/>
    <w:uiPriority w:val="98"/>
    <w:semiHidden/>
    <w:rsid w:val="000225A8"/>
    <w:rPr>
      <w:rFonts w:ascii="Consolas" w:hAnsi="Consolas" w:cs="Consolas"/>
      <w:sz w:val="20"/>
      <w:szCs w:val="20"/>
    </w:rPr>
  </w:style>
  <w:style w:type="character" w:styleId="DefinizioneHTML">
    <w:name w:val="HTML Definition"/>
    <w:basedOn w:val="Carpredefinitoparagrafo"/>
    <w:uiPriority w:val="98"/>
    <w:semiHidden/>
    <w:rsid w:val="000225A8"/>
    <w:rPr>
      <w:i/>
      <w:iCs/>
    </w:rPr>
  </w:style>
  <w:style w:type="character" w:styleId="TastieraHTML">
    <w:name w:val="HTML Keyboard"/>
    <w:basedOn w:val="Carpredefinitoparagrafo"/>
    <w:uiPriority w:val="98"/>
    <w:semiHidden/>
    <w:rsid w:val="000225A8"/>
    <w:rPr>
      <w:rFonts w:ascii="Consolas" w:hAnsi="Consolas" w:cs="Consolas"/>
      <w:sz w:val="20"/>
      <w:szCs w:val="20"/>
    </w:rPr>
  </w:style>
  <w:style w:type="paragraph" w:styleId="PreformattatoHTML">
    <w:name w:val="HTML Preformatted"/>
    <w:basedOn w:val="Normale"/>
    <w:link w:val="PreformattatoHTMLCarattere"/>
    <w:uiPriority w:val="98"/>
    <w:semiHidden/>
    <w:rsid w:val="000225A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225A8"/>
    <w:rPr>
      <w:rFonts w:ascii="Consolas" w:hAnsi="Consolas" w:cs="Consolas"/>
      <w:sz w:val="20"/>
      <w:szCs w:val="20"/>
      <w:lang w:val="en-GB"/>
    </w:rPr>
  </w:style>
  <w:style w:type="character" w:styleId="EsempioHTML">
    <w:name w:val="HTML Sample"/>
    <w:basedOn w:val="Carpredefinitoparagrafo"/>
    <w:uiPriority w:val="98"/>
    <w:semiHidden/>
    <w:rsid w:val="000225A8"/>
    <w:rPr>
      <w:rFonts w:ascii="Consolas" w:hAnsi="Consolas" w:cs="Consolas"/>
      <w:sz w:val="24"/>
      <w:szCs w:val="24"/>
    </w:rPr>
  </w:style>
  <w:style w:type="character" w:styleId="MacchinadascrivereHTML">
    <w:name w:val="HTML Typewriter"/>
    <w:basedOn w:val="Carpredefinitoparagrafo"/>
    <w:uiPriority w:val="98"/>
    <w:semiHidden/>
    <w:rsid w:val="000225A8"/>
    <w:rPr>
      <w:rFonts w:ascii="Consolas" w:hAnsi="Consolas" w:cs="Consolas"/>
      <w:sz w:val="20"/>
      <w:szCs w:val="20"/>
    </w:rPr>
  </w:style>
  <w:style w:type="character" w:styleId="VariabileHTML">
    <w:name w:val="HTML Variable"/>
    <w:basedOn w:val="Carpredefinitoparagrafo"/>
    <w:uiPriority w:val="98"/>
    <w:semiHidden/>
    <w:rsid w:val="000225A8"/>
    <w:rPr>
      <w:i/>
      <w:iCs/>
    </w:rPr>
  </w:style>
  <w:style w:type="character" w:styleId="Collegamentoipertestuale">
    <w:name w:val="Hyperlink"/>
    <w:basedOn w:val="Carpredefinitoparagrafo"/>
    <w:uiPriority w:val="98"/>
    <w:semiHidden/>
    <w:rsid w:val="000225A8"/>
    <w:rPr>
      <w:color w:val="0072BC" w:themeColor="hyperlink"/>
      <w:u w:val="single"/>
    </w:rPr>
  </w:style>
  <w:style w:type="paragraph" w:styleId="Indice1">
    <w:name w:val="index 1"/>
    <w:basedOn w:val="Normale"/>
    <w:next w:val="Normale"/>
    <w:autoRedefine/>
    <w:uiPriority w:val="98"/>
    <w:semiHidden/>
    <w:rsid w:val="000225A8"/>
    <w:pPr>
      <w:ind w:left="240" w:hanging="240"/>
    </w:pPr>
  </w:style>
  <w:style w:type="paragraph" w:styleId="Indice2">
    <w:name w:val="index 2"/>
    <w:basedOn w:val="Normale"/>
    <w:next w:val="Normale"/>
    <w:autoRedefine/>
    <w:uiPriority w:val="98"/>
    <w:semiHidden/>
    <w:rsid w:val="000225A8"/>
    <w:pPr>
      <w:ind w:left="480" w:hanging="240"/>
    </w:pPr>
  </w:style>
  <w:style w:type="paragraph" w:styleId="Indice3">
    <w:name w:val="index 3"/>
    <w:basedOn w:val="Normale"/>
    <w:next w:val="Normale"/>
    <w:autoRedefine/>
    <w:uiPriority w:val="98"/>
    <w:semiHidden/>
    <w:rsid w:val="000225A8"/>
    <w:pPr>
      <w:ind w:left="720" w:hanging="240"/>
    </w:pPr>
  </w:style>
  <w:style w:type="paragraph" w:styleId="Indice4">
    <w:name w:val="index 4"/>
    <w:basedOn w:val="Normale"/>
    <w:next w:val="Normale"/>
    <w:autoRedefine/>
    <w:uiPriority w:val="98"/>
    <w:semiHidden/>
    <w:rsid w:val="000225A8"/>
    <w:pPr>
      <w:ind w:left="960" w:hanging="240"/>
    </w:pPr>
  </w:style>
  <w:style w:type="paragraph" w:styleId="Indice5">
    <w:name w:val="index 5"/>
    <w:basedOn w:val="Normale"/>
    <w:next w:val="Normale"/>
    <w:autoRedefine/>
    <w:uiPriority w:val="98"/>
    <w:semiHidden/>
    <w:rsid w:val="000225A8"/>
    <w:pPr>
      <w:ind w:left="1200" w:hanging="240"/>
    </w:pPr>
  </w:style>
  <w:style w:type="paragraph" w:styleId="Indice6">
    <w:name w:val="index 6"/>
    <w:basedOn w:val="Normale"/>
    <w:next w:val="Normale"/>
    <w:autoRedefine/>
    <w:uiPriority w:val="98"/>
    <w:semiHidden/>
    <w:rsid w:val="000225A8"/>
    <w:pPr>
      <w:ind w:left="1440" w:hanging="240"/>
    </w:pPr>
  </w:style>
  <w:style w:type="paragraph" w:styleId="Indice7">
    <w:name w:val="index 7"/>
    <w:basedOn w:val="Normale"/>
    <w:next w:val="Normale"/>
    <w:autoRedefine/>
    <w:uiPriority w:val="98"/>
    <w:semiHidden/>
    <w:rsid w:val="000225A8"/>
    <w:pPr>
      <w:ind w:left="1680" w:hanging="240"/>
    </w:pPr>
  </w:style>
  <w:style w:type="paragraph" w:styleId="Indice8">
    <w:name w:val="index 8"/>
    <w:basedOn w:val="Normale"/>
    <w:next w:val="Normale"/>
    <w:autoRedefine/>
    <w:uiPriority w:val="98"/>
    <w:semiHidden/>
    <w:rsid w:val="000225A8"/>
    <w:pPr>
      <w:ind w:left="1920" w:hanging="240"/>
    </w:pPr>
  </w:style>
  <w:style w:type="paragraph" w:styleId="Indice9">
    <w:name w:val="index 9"/>
    <w:basedOn w:val="Normale"/>
    <w:next w:val="Normale"/>
    <w:autoRedefine/>
    <w:uiPriority w:val="98"/>
    <w:semiHidden/>
    <w:rsid w:val="000225A8"/>
    <w:pPr>
      <w:ind w:left="2160" w:hanging="240"/>
    </w:pPr>
  </w:style>
  <w:style w:type="paragraph" w:styleId="Titoloindice">
    <w:name w:val="index heading"/>
    <w:basedOn w:val="Normale"/>
    <w:next w:val="Indice1"/>
    <w:uiPriority w:val="98"/>
    <w:semiHidden/>
    <w:rsid w:val="000225A8"/>
    <w:rPr>
      <w:rFonts w:asciiTheme="majorHAnsi" w:eastAsiaTheme="majorEastAsia" w:hAnsiTheme="majorHAnsi" w:cstheme="majorBidi"/>
      <w:b/>
      <w:bCs/>
    </w:rPr>
  </w:style>
  <w:style w:type="table" w:styleId="Grigliachiara">
    <w:name w:val="Light Grid"/>
    <w:basedOn w:val="Tabellanormale"/>
    <w:uiPriority w:val="62"/>
    <w:semiHidden/>
    <w:rsid w:val="000225A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225A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225A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225A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225A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225A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225A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225A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225A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225A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225A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225A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225A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225A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225A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225A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225A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225A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225A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225A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225A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225A8"/>
  </w:style>
  <w:style w:type="paragraph" w:styleId="Elenco">
    <w:name w:val="List"/>
    <w:basedOn w:val="Normale"/>
    <w:uiPriority w:val="98"/>
    <w:semiHidden/>
    <w:rsid w:val="000225A8"/>
    <w:pPr>
      <w:ind w:left="283" w:hanging="283"/>
      <w:contextualSpacing/>
    </w:pPr>
  </w:style>
  <w:style w:type="paragraph" w:styleId="Elenco2">
    <w:name w:val="List 2"/>
    <w:basedOn w:val="Normale"/>
    <w:uiPriority w:val="98"/>
    <w:semiHidden/>
    <w:rsid w:val="000225A8"/>
    <w:pPr>
      <w:ind w:left="566" w:hanging="283"/>
      <w:contextualSpacing/>
    </w:pPr>
  </w:style>
  <w:style w:type="paragraph" w:styleId="Elenco3">
    <w:name w:val="List 3"/>
    <w:basedOn w:val="Normale"/>
    <w:uiPriority w:val="98"/>
    <w:semiHidden/>
    <w:rsid w:val="000225A8"/>
    <w:pPr>
      <w:ind w:left="849" w:hanging="283"/>
      <w:contextualSpacing/>
    </w:pPr>
  </w:style>
  <w:style w:type="paragraph" w:styleId="Elenco4">
    <w:name w:val="List 4"/>
    <w:basedOn w:val="Normale"/>
    <w:uiPriority w:val="98"/>
    <w:semiHidden/>
    <w:rsid w:val="000225A8"/>
    <w:pPr>
      <w:ind w:left="1132" w:hanging="283"/>
      <w:contextualSpacing/>
    </w:pPr>
  </w:style>
  <w:style w:type="paragraph" w:styleId="Elenco5">
    <w:name w:val="List 5"/>
    <w:basedOn w:val="Normale"/>
    <w:uiPriority w:val="98"/>
    <w:semiHidden/>
    <w:rsid w:val="000225A8"/>
    <w:pPr>
      <w:ind w:left="1415" w:hanging="283"/>
      <w:contextualSpacing/>
    </w:pPr>
  </w:style>
  <w:style w:type="paragraph" w:styleId="Puntoelenco">
    <w:name w:val="List Bullet"/>
    <w:basedOn w:val="Normale"/>
    <w:uiPriority w:val="98"/>
    <w:semiHidden/>
    <w:rsid w:val="000225A8"/>
    <w:pPr>
      <w:numPr>
        <w:numId w:val="5"/>
      </w:numPr>
    </w:pPr>
  </w:style>
  <w:style w:type="paragraph" w:styleId="Puntoelenco2">
    <w:name w:val="List Bullet 2"/>
    <w:basedOn w:val="Normale"/>
    <w:uiPriority w:val="98"/>
    <w:semiHidden/>
    <w:rsid w:val="000225A8"/>
    <w:pPr>
      <w:numPr>
        <w:numId w:val="6"/>
      </w:numPr>
      <w:contextualSpacing/>
    </w:pPr>
  </w:style>
  <w:style w:type="paragraph" w:styleId="Puntoelenco3">
    <w:name w:val="List Bullet 3"/>
    <w:basedOn w:val="Normale"/>
    <w:uiPriority w:val="98"/>
    <w:semiHidden/>
    <w:rsid w:val="000225A8"/>
    <w:pPr>
      <w:numPr>
        <w:numId w:val="7"/>
      </w:numPr>
      <w:contextualSpacing/>
    </w:pPr>
  </w:style>
  <w:style w:type="paragraph" w:styleId="Puntoelenco4">
    <w:name w:val="List Bullet 4"/>
    <w:basedOn w:val="Normale"/>
    <w:uiPriority w:val="98"/>
    <w:semiHidden/>
    <w:rsid w:val="000225A8"/>
    <w:pPr>
      <w:numPr>
        <w:numId w:val="8"/>
      </w:numPr>
      <w:contextualSpacing/>
    </w:pPr>
  </w:style>
  <w:style w:type="paragraph" w:styleId="Puntoelenco5">
    <w:name w:val="List Bullet 5"/>
    <w:basedOn w:val="Normale"/>
    <w:uiPriority w:val="98"/>
    <w:semiHidden/>
    <w:rsid w:val="000225A8"/>
    <w:pPr>
      <w:numPr>
        <w:numId w:val="9"/>
      </w:numPr>
      <w:contextualSpacing/>
    </w:pPr>
  </w:style>
  <w:style w:type="paragraph" w:styleId="Elencocontinua">
    <w:name w:val="List Continue"/>
    <w:basedOn w:val="Normale"/>
    <w:uiPriority w:val="98"/>
    <w:semiHidden/>
    <w:rsid w:val="000225A8"/>
    <w:pPr>
      <w:spacing w:after="120"/>
      <w:ind w:left="283"/>
      <w:contextualSpacing/>
    </w:pPr>
  </w:style>
  <w:style w:type="paragraph" w:styleId="Elencocontinua2">
    <w:name w:val="List Continue 2"/>
    <w:basedOn w:val="Normale"/>
    <w:uiPriority w:val="98"/>
    <w:semiHidden/>
    <w:rsid w:val="000225A8"/>
    <w:pPr>
      <w:spacing w:after="120"/>
      <w:ind w:left="566"/>
      <w:contextualSpacing/>
    </w:pPr>
  </w:style>
  <w:style w:type="paragraph" w:styleId="Elencocontinua3">
    <w:name w:val="List Continue 3"/>
    <w:basedOn w:val="Normale"/>
    <w:uiPriority w:val="98"/>
    <w:semiHidden/>
    <w:rsid w:val="000225A8"/>
    <w:pPr>
      <w:spacing w:after="120"/>
      <w:ind w:left="849"/>
      <w:contextualSpacing/>
    </w:pPr>
  </w:style>
  <w:style w:type="paragraph" w:styleId="Elencocontinua4">
    <w:name w:val="List Continue 4"/>
    <w:basedOn w:val="Normale"/>
    <w:uiPriority w:val="98"/>
    <w:semiHidden/>
    <w:rsid w:val="000225A8"/>
    <w:pPr>
      <w:spacing w:after="120"/>
      <w:ind w:left="1132"/>
      <w:contextualSpacing/>
    </w:pPr>
  </w:style>
  <w:style w:type="paragraph" w:styleId="Elencocontinua5">
    <w:name w:val="List Continue 5"/>
    <w:basedOn w:val="Normale"/>
    <w:uiPriority w:val="98"/>
    <w:semiHidden/>
    <w:rsid w:val="000225A8"/>
    <w:pPr>
      <w:spacing w:after="120"/>
      <w:ind w:left="1415"/>
      <w:contextualSpacing/>
    </w:pPr>
  </w:style>
  <w:style w:type="paragraph" w:styleId="Numeroelenco">
    <w:name w:val="List Number"/>
    <w:basedOn w:val="Normale"/>
    <w:uiPriority w:val="98"/>
    <w:semiHidden/>
    <w:rsid w:val="000225A8"/>
    <w:pPr>
      <w:numPr>
        <w:numId w:val="10"/>
      </w:numPr>
      <w:contextualSpacing/>
    </w:pPr>
  </w:style>
  <w:style w:type="paragraph" w:styleId="Numeroelenco2">
    <w:name w:val="List Number 2"/>
    <w:basedOn w:val="Normale"/>
    <w:uiPriority w:val="98"/>
    <w:semiHidden/>
    <w:rsid w:val="000225A8"/>
    <w:pPr>
      <w:numPr>
        <w:numId w:val="11"/>
      </w:numPr>
      <w:contextualSpacing/>
    </w:pPr>
  </w:style>
  <w:style w:type="paragraph" w:styleId="Numeroelenco3">
    <w:name w:val="List Number 3"/>
    <w:basedOn w:val="Normale"/>
    <w:uiPriority w:val="98"/>
    <w:semiHidden/>
    <w:rsid w:val="000225A8"/>
    <w:pPr>
      <w:numPr>
        <w:numId w:val="12"/>
      </w:numPr>
      <w:contextualSpacing/>
    </w:pPr>
  </w:style>
  <w:style w:type="paragraph" w:styleId="Numeroelenco4">
    <w:name w:val="List Number 4"/>
    <w:basedOn w:val="Normale"/>
    <w:uiPriority w:val="98"/>
    <w:semiHidden/>
    <w:rsid w:val="000225A8"/>
    <w:pPr>
      <w:numPr>
        <w:numId w:val="13"/>
      </w:numPr>
      <w:contextualSpacing/>
    </w:pPr>
  </w:style>
  <w:style w:type="paragraph" w:styleId="Numeroelenco5">
    <w:name w:val="List Number 5"/>
    <w:basedOn w:val="Normale"/>
    <w:uiPriority w:val="98"/>
    <w:semiHidden/>
    <w:rsid w:val="000225A8"/>
    <w:pPr>
      <w:numPr>
        <w:numId w:val="14"/>
      </w:numPr>
      <w:contextualSpacing/>
    </w:pPr>
  </w:style>
  <w:style w:type="paragraph" w:styleId="Testomacro">
    <w:name w:val="macro"/>
    <w:link w:val="TestomacroCarattere"/>
    <w:uiPriority w:val="98"/>
    <w:semiHidden/>
    <w:rsid w:val="000225A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225A8"/>
    <w:rPr>
      <w:rFonts w:ascii="Consolas" w:eastAsiaTheme="minorEastAsia" w:hAnsi="Consolas" w:cs="Consolas"/>
      <w:sz w:val="20"/>
      <w:szCs w:val="20"/>
    </w:rPr>
  </w:style>
  <w:style w:type="table" w:styleId="Grigliamedia1">
    <w:name w:val="Medium Grid 1"/>
    <w:basedOn w:val="Tabellanormale"/>
    <w:uiPriority w:val="67"/>
    <w:semiHidden/>
    <w:rsid w:val="000225A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225A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225A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225A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225A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225A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225A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225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225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225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225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225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225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225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225A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225A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225A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225A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225A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225A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225A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225A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225A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225A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225A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225A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225A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225A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225A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225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225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225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225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225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225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225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225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225A8"/>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0225A8"/>
    <w:rPr>
      <w:rFonts w:ascii="Times New Roman" w:hAnsi="Times New Roman" w:cs="Times New Roman"/>
    </w:rPr>
  </w:style>
  <w:style w:type="paragraph" w:styleId="Rientronormale">
    <w:name w:val="Normal Indent"/>
    <w:basedOn w:val="Normale"/>
    <w:uiPriority w:val="98"/>
    <w:semiHidden/>
    <w:rsid w:val="000225A8"/>
    <w:pPr>
      <w:ind w:left="720"/>
    </w:pPr>
  </w:style>
  <w:style w:type="table" w:customStyle="1" w:styleId="ECHRTableNoLines">
    <w:name w:val="ECHR_Table_No_Lines"/>
    <w:basedOn w:val="Tabellanormale"/>
    <w:uiPriority w:val="99"/>
    <w:rsid w:val="000225A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0225A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0225A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225A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225A8"/>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0225A8"/>
  </w:style>
  <w:style w:type="character" w:customStyle="1" w:styleId="FormuladiaperturaCarattere">
    <w:name w:val="Formula di apertura Carattere"/>
    <w:basedOn w:val="Carpredefinitoparagrafo"/>
    <w:link w:val="Formuladiapertura"/>
    <w:uiPriority w:val="98"/>
    <w:semiHidden/>
    <w:rsid w:val="000225A8"/>
    <w:rPr>
      <w:sz w:val="24"/>
      <w:szCs w:val="24"/>
      <w:lang w:val="en-GB"/>
    </w:rPr>
  </w:style>
  <w:style w:type="paragraph" w:styleId="Firma">
    <w:name w:val="Signature"/>
    <w:basedOn w:val="Normale"/>
    <w:link w:val="FirmaCarattere"/>
    <w:uiPriority w:val="98"/>
    <w:semiHidden/>
    <w:rsid w:val="000225A8"/>
    <w:pPr>
      <w:ind w:left="4252"/>
    </w:pPr>
  </w:style>
  <w:style w:type="character" w:customStyle="1" w:styleId="FirmaCarattere">
    <w:name w:val="Firma Carattere"/>
    <w:basedOn w:val="Carpredefinitoparagrafo"/>
    <w:link w:val="Firma"/>
    <w:uiPriority w:val="98"/>
    <w:semiHidden/>
    <w:rsid w:val="000225A8"/>
    <w:rPr>
      <w:sz w:val="24"/>
      <w:szCs w:val="24"/>
      <w:lang w:val="en-GB"/>
    </w:rPr>
  </w:style>
  <w:style w:type="table" w:styleId="Tabellaeffetti3D1">
    <w:name w:val="Table 3D effects 1"/>
    <w:basedOn w:val="Tabellanormale"/>
    <w:uiPriority w:val="99"/>
    <w:semiHidden/>
    <w:unhideWhenUsed/>
    <w:rsid w:val="000225A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225A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225A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225A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225A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225A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225A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225A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225A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225A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225A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225A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225A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225A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225A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225A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225A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0225A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0225A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225A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225A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225A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225A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225A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225A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225A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225A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225A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225A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225A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225A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225A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225A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225A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225A8"/>
    <w:pPr>
      <w:ind w:left="240" w:hanging="240"/>
    </w:pPr>
  </w:style>
  <w:style w:type="paragraph" w:styleId="Indicedellefigure">
    <w:name w:val="table of figures"/>
    <w:basedOn w:val="Normale"/>
    <w:next w:val="Normale"/>
    <w:uiPriority w:val="98"/>
    <w:semiHidden/>
    <w:rsid w:val="000225A8"/>
  </w:style>
  <w:style w:type="table" w:styleId="Tabellaprofessionale">
    <w:name w:val="Table Professional"/>
    <w:basedOn w:val="Tabellanormale"/>
    <w:uiPriority w:val="99"/>
    <w:semiHidden/>
    <w:unhideWhenUsed/>
    <w:rsid w:val="000225A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225A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225A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225A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225A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225A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225A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225A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225A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225A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0225A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0225A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225A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225A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225A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225A8"/>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0225A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225A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225A8"/>
    <w:pPr>
      <w:spacing w:after="100"/>
      <w:ind w:left="1680"/>
    </w:pPr>
  </w:style>
  <w:style w:type="paragraph" w:styleId="Sommario9">
    <w:name w:val="toc 9"/>
    <w:basedOn w:val="Normale"/>
    <w:next w:val="Normale"/>
    <w:autoRedefine/>
    <w:uiPriority w:val="98"/>
    <w:semiHidden/>
    <w:rsid w:val="000225A8"/>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0225A8"/>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225A8"/>
    <w:rPr>
      <w:sz w:val="24"/>
      <w:szCs w:val="24"/>
      <w:lang w:val="en-GB"/>
    </w:rPr>
  </w:style>
  <w:style w:type="paragraph" w:customStyle="1" w:styleId="ECHRFooterLine">
    <w:name w:val="ECHR_Footer_Line"/>
    <w:aliases w:val="_Footer_Line"/>
    <w:basedOn w:val="Normale"/>
    <w:next w:val="Normale"/>
    <w:uiPriority w:val="30"/>
    <w:semiHidden/>
    <w:rsid w:val="000225A8"/>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0225A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0225A8"/>
    <w:pPr>
      <w:ind w:firstLine="284"/>
    </w:pPr>
    <w:rPr>
      <w:b/>
    </w:rPr>
  </w:style>
  <w:style w:type="paragraph" w:styleId="Intestazionenota">
    <w:name w:val="Note Heading"/>
    <w:basedOn w:val="Normale"/>
    <w:next w:val="Normale"/>
    <w:link w:val="IntestazionenotaCarattere"/>
    <w:uiPriority w:val="98"/>
    <w:semiHidden/>
    <w:rsid w:val="000225A8"/>
  </w:style>
  <w:style w:type="character" w:customStyle="1" w:styleId="IntestazionenotaCarattere">
    <w:name w:val="Intestazione nota Carattere"/>
    <w:basedOn w:val="Carpredefinitoparagrafo"/>
    <w:link w:val="Intestazionenota"/>
    <w:uiPriority w:val="98"/>
    <w:semiHidden/>
    <w:rsid w:val="000225A8"/>
    <w:rPr>
      <w:sz w:val="24"/>
      <w:szCs w:val="24"/>
      <w:lang w:val="en-GB"/>
    </w:rPr>
  </w:style>
  <w:style w:type="paragraph" w:customStyle="1" w:styleId="ECHRHeaderLandscape">
    <w:name w:val="ECHR_Header_Landscape"/>
    <w:aliases w:val="_Header_Landscape"/>
    <w:basedOn w:val="JuHeader"/>
    <w:uiPriority w:val="29"/>
    <w:semiHidden/>
    <w:rsid w:val="000225A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225A8"/>
    <w:pPr>
      <w:numPr>
        <w:numId w:val="18"/>
      </w:numPr>
      <w:spacing w:before="60" w:after="60"/>
    </w:pPr>
  </w:style>
  <w:style w:type="paragraph" w:customStyle="1" w:styleId="ECHRBullet2">
    <w:name w:val="ECHR_Bullet_2"/>
    <w:aliases w:val="_Bul_2"/>
    <w:basedOn w:val="ECHRBullet1"/>
    <w:uiPriority w:val="23"/>
    <w:semiHidden/>
    <w:rsid w:val="000225A8"/>
    <w:pPr>
      <w:numPr>
        <w:ilvl w:val="1"/>
      </w:numPr>
    </w:pPr>
  </w:style>
  <w:style w:type="paragraph" w:customStyle="1" w:styleId="ECHRBullet3">
    <w:name w:val="ECHR_Bullet_3"/>
    <w:aliases w:val="_Bul_3"/>
    <w:basedOn w:val="ECHRBullet2"/>
    <w:uiPriority w:val="23"/>
    <w:semiHidden/>
    <w:rsid w:val="000225A8"/>
    <w:pPr>
      <w:numPr>
        <w:ilvl w:val="2"/>
      </w:numPr>
    </w:pPr>
  </w:style>
  <w:style w:type="paragraph" w:customStyle="1" w:styleId="ECHRBullet4">
    <w:name w:val="ECHR_Bullet_4"/>
    <w:aliases w:val="_Bul_4"/>
    <w:basedOn w:val="ECHRBullet3"/>
    <w:uiPriority w:val="23"/>
    <w:semiHidden/>
    <w:rsid w:val="000225A8"/>
    <w:pPr>
      <w:numPr>
        <w:ilvl w:val="3"/>
      </w:numPr>
    </w:pPr>
  </w:style>
  <w:style w:type="paragraph" w:customStyle="1" w:styleId="ECHRConfidential">
    <w:name w:val="ECHR_Confidential"/>
    <w:aliases w:val="_Confidential"/>
    <w:basedOn w:val="Normale"/>
    <w:next w:val="Normale"/>
    <w:uiPriority w:val="42"/>
    <w:semiHidden/>
    <w:qFormat/>
    <w:rsid w:val="000225A8"/>
    <w:pPr>
      <w:jc w:val="right"/>
    </w:pPr>
    <w:rPr>
      <w:color w:val="C00000"/>
      <w:sz w:val="20"/>
    </w:rPr>
  </w:style>
  <w:style w:type="paragraph" w:customStyle="1" w:styleId="ECHRDecisionBody">
    <w:name w:val="ECHR_Decision_Body"/>
    <w:aliases w:val="_Decision_Body"/>
    <w:basedOn w:val="NormalJustified"/>
    <w:uiPriority w:val="54"/>
    <w:semiHidden/>
    <w:rsid w:val="000225A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225A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225A8"/>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0225A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0225A8"/>
    <w:pPr>
      <w:jc w:val="right"/>
    </w:pPr>
    <w:rPr>
      <w:sz w:val="20"/>
    </w:rPr>
  </w:style>
  <w:style w:type="paragraph" w:customStyle="1" w:styleId="ECHRHeaderRefIt">
    <w:name w:val="ECHR_Header_Ref_It"/>
    <w:aliases w:val="_Ref_Ital"/>
    <w:basedOn w:val="Normale"/>
    <w:next w:val="ECHRHeaderDate"/>
    <w:uiPriority w:val="43"/>
    <w:semiHidden/>
    <w:qFormat/>
    <w:rsid w:val="000225A8"/>
    <w:pPr>
      <w:jc w:val="right"/>
    </w:pPr>
    <w:rPr>
      <w:i/>
      <w:sz w:val="20"/>
    </w:rPr>
  </w:style>
  <w:style w:type="paragraph" w:customStyle="1" w:styleId="ECHRHeading9">
    <w:name w:val="ECHR_Heading_9"/>
    <w:aliases w:val="_Head_9"/>
    <w:basedOn w:val="Titolo9"/>
    <w:uiPriority w:val="17"/>
    <w:semiHidden/>
    <w:rsid w:val="000225A8"/>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0225A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0225A8"/>
    <w:pPr>
      <w:numPr>
        <w:numId w:val="19"/>
      </w:numPr>
      <w:spacing w:before="60" w:after="60"/>
    </w:pPr>
  </w:style>
  <w:style w:type="paragraph" w:customStyle="1" w:styleId="ECHRNumberedList2">
    <w:name w:val="ECHR_Numbered_List_2"/>
    <w:aliases w:val="_Num_2"/>
    <w:basedOn w:val="ECHRNumberedList1"/>
    <w:uiPriority w:val="23"/>
    <w:semiHidden/>
    <w:rsid w:val="000225A8"/>
    <w:pPr>
      <w:numPr>
        <w:ilvl w:val="1"/>
      </w:numPr>
    </w:pPr>
  </w:style>
  <w:style w:type="paragraph" w:customStyle="1" w:styleId="ECHRNumberedList3">
    <w:name w:val="ECHR_Numbered_List_3"/>
    <w:aliases w:val="_Num_3"/>
    <w:basedOn w:val="ECHRNumberedList2"/>
    <w:uiPriority w:val="23"/>
    <w:semiHidden/>
    <w:rsid w:val="000225A8"/>
    <w:pPr>
      <w:numPr>
        <w:ilvl w:val="2"/>
      </w:numPr>
    </w:pPr>
  </w:style>
  <w:style w:type="paragraph" w:customStyle="1" w:styleId="ECHRParaHanging">
    <w:name w:val="ECHR_Para_Hanging"/>
    <w:aliases w:val="_Hanging"/>
    <w:basedOn w:val="NormalJustified"/>
    <w:uiPriority w:val="8"/>
    <w:semiHidden/>
    <w:qFormat/>
    <w:rsid w:val="000225A8"/>
    <w:pPr>
      <w:ind w:left="567" w:hanging="567"/>
    </w:pPr>
  </w:style>
  <w:style w:type="paragraph" w:customStyle="1" w:styleId="ECHRParaIndent">
    <w:name w:val="ECHR_Para_Indent"/>
    <w:aliases w:val="_Indent"/>
    <w:basedOn w:val="NormalJustified"/>
    <w:uiPriority w:val="7"/>
    <w:semiHidden/>
    <w:qFormat/>
    <w:rsid w:val="000225A8"/>
    <w:pPr>
      <w:spacing w:before="120" w:after="120"/>
      <w:ind w:left="284"/>
    </w:pPr>
  </w:style>
  <w:style w:type="character" w:customStyle="1" w:styleId="ECHRRed">
    <w:name w:val="ECHR_Red"/>
    <w:aliases w:val="_Red"/>
    <w:basedOn w:val="Carpredefinitoparagrafo"/>
    <w:uiPriority w:val="15"/>
    <w:semiHidden/>
    <w:qFormat/>
    <w:rsid w:val="000225A8"/>
    <w:rPr>
      <w:color w:val="C00000" w:themeColor="accent2"/>
    </w:rPr>
  </w:style>
  <w:style w:type="paragraph" w:customStyle="1" w:styleId="DecList">
    <w:name w:val="Dec_List"/>
    <w:aliases w:val="_List"/>
    <w:basedOn w:val="JuList"/>
    <w:uiPriority w:val="22"/>
    <w:rsid w:val="000225A8"/>
    <w:pPr>
      <w:numPr>
        <w:numId w:val="0"/>
      </w:numPr>
      <w:ind w:left="284"/>
    </w:pPr>
  </w:style>
  <w:style w:type="table" w:customStyle="1" w:styleId="ECHRTable">
    <w:name w:val="ECHR_Table"/>
    <w:basedOn w:val="Tabellanormale"/>
    <w:rsid w:val="000225A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0225A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225A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0225A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225A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225A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0225A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225A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225A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225A8"/>
    <w:pPr>
      <w:outlineLvl w:val="0"/>
    </w:pPr>
  </w:style>
  <w:style w:type="paragraph" w:customStyle="1" w:styleId="ECHRTitleTOC1">
    <w:name w:val="ECHR_Title_TOC_1"/>
    <w:aliases w:val="_Title_L_TOC"/>
    <w:basedOn w:val="ECHRTitle1"/>
    <w:next w:val="Normale"/>
    <w:uiPriority w:val="27"/>
    <w:semiHidden/>
    <w:qFormat/>
    <w:rsid w:val="000225A8"/>
    <w:pPr>
      <w:outlineLvl w:val="0"/>
    </w:pPr>
  </w:style>
  <w:style w:type="table" w:customStyle="1" w:styleId="LtrTableAddress">
    <w:name w:val="Ltr_Table_Address"/>
    <w:aliases w:val="ECHR_Ltr_Table_Address"/>
    <w:basedOn w:val="Tabellanormale"/>
    <w:uiPriority w:val="99"/>
    <w:rsid w:val="000225A8"/>
    <w:rPr>
      <w:sz w:val="24"/>
      <w:szCs w:val="24"/>
    </w:rPr>
    <w:tblPr>
      <w:tblInd w:w="5103" w:type="dxa"/>
    </w:tblPr>
  </w:style>
  <w:style w:type="table" w:customStyle="1" w:styleId="PCFTableStyle">
    <w:name w:val="PCF_Table_Style"/>
    <w:aliases w:val="ECHR_PCF_Table_Style"/>
    <w:basedOn w:val="Tabellanormale"/>
    <w:uiPriority w:val="99"/>
    <w:rsid w:val="000225A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0225A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225A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0225A8"/>
    <w:rPr>
      <w:color w:val="FFFFFF"/>
    </w:rPr>
  </w:style>
  <w:style w:type="paragraph" w:customStyle="1" w:styleId="ECHRSpacer">
    <w:name w:val="ECHR_Spacer"/>
    <w:aliases w:val="_Spacer"/>
    <w:basedOn w:val="Normale"/>
    <w:uiPriority w:val="45"/>
    <w:semiHidden/>
    <w:rsid w:val="000225A8"/>
    <w:rPr>
      <w:sz w:val="4"/>
    </w:rPr>
  </w:style>
  <w:style w:type="table" w:customStyle="1" w:styleId="ECHRTableGrey">
    <w:name w:val="ECHR_Table_Grey"/>
    <w:basedOn w:val="Tabellanormale"/>
    <w:uiPriority w:val="99"/>
    <w:rsid w:val="000225A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0225A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0225A8"/>
    <w:rPr>
      <w:color w:val="605E5C"/>
      <w:shd w:val="clear" w:color="auto" w:fill="E1DFDD"/>
    </w:rPr>
  </w:style>
  <w:style w:type="character" w:customStyle="1" w:styleId="JuParaChar">
    <w:name w:val="Ju_Para Char"/>
    <w:aliases w:val="_Para Char"/>
    <w:link w:val="JuPara"/>
    <w:uiPriority w:val="4"/>
    <w:rsid w:val="00477471"/>
    <w:rPr>
      <w:sz w:val="24"/>
      <w:szCs w:val="24"/>
      <w:lang w:val="en-GB"/>
    </w:rPr>
  </w:style>
  <w:style w:type="table" w:styleId="Tabellagriglia1chiara">
    <w:name w:val="Grid Table 1 Light"/>
    <w:basedOn w:val="Tabellanormale"/>
    <w:uiPriority w:val="46"/>
    <w:semiHidden/>
    <w:rsid w:val="004F54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4F540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4F540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4F540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4F540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4F540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4F540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4F540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4F540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4F540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4F540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4F540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4F540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4F540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4F54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4F540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4F540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4F540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4F540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4F540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4F540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4F54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4F540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4F540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4F540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4F540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4F540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4F540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4F54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4F54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4F54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4F54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4F54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4F54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4F54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4F54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4F540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4F540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4F540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4F540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4F540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4F540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4F54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4F540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4F540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4F540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4F540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4F540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4F540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4F5404"/>
    <w:rPr>
      <w:color w:val="2B579A"/>
      <w:shd w:val="clear" w:color="auto" w:fill="E1DFDD"/>
    </w:rPr>
  </w:style>
  <w:style w:type="table" w:styleId="Tabellaelenco1chiara">
    <w:name w:val="List Table 1 Light"/>
    <w:basedOn w:val="Tabellanormale"/>
    <w:uiPriority w:val="46"/>
    <w:semiHidden/>
    <w:rsid w:val="004F540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4F540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4F540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4F540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4F540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4F540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4F540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4F540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4F540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4F540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4F540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4F540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4F540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4F540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4F540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4F540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4F540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4F540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4F540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4F540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4F540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4F54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4F540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4F540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4F540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4F540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4F540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4F540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4F540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4F540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4F540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4F540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4F540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4F540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4F540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4F54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4F540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4F540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4F540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4F540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4F540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4F540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4F540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4F540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4F540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4F540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4F540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4F540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4F540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4F5404"/>
    <w:rPr>
      <w:color w:val="2B579A"/>
      <w:shd w:val="clear" w:color="auto" w:fill="E1DFDD"/>
    </w:rPr>
  </w:style>
  <w:style w:type="table" w:styleId="Tabellasemplice-1">
    <w:name w:val="Plain Table 1"/>
    <w:basedOn w:val="Tabellanormale"/>
    <w:uiPriority w:val="41"/>
    <w:semiHidden/>
    <w:rsid w:val="004F540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4F54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4F540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4F54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4F54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4F5404"/>
    <w:rPr>
      <w:u w:val="dotted"/>
    </w:rPr>
  </w:style>
  <w:style w:type="character" w:customStyle="1" w:styleId="SmartLink">
    <w:name w:val="Smart Link"/>
    <w:basedOn w:val="Carpredefinitoparagrafo"/>
    <w:uiPriority w:val="99"/>
    <w:semiHidden/>
    <w:unhideWhenUsed/>
    <w:rsid w:val="004F5404"/>
    <w:rPr>
      <w:color w:val="0000FF"/>
      <w:u w:val="single"/>
      <w:shd w:val="clear" w:color="auto" w:fill="F3F2F1"/>
    </w:rPr>
  </w:style>
  <w:style w:type="table" w:styleId="Grigliatabellachiara">
    <w:name w:val="Grid Table Light"/>
    <w:basedOn w:val="Tabellanormale"/>
    <w:uiPriority w:val="40"/>
    <w:semiHidden/>
    <w:rsid w:val="004F540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D1A2-57BC-4FFB-B7D0-2654D4922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9AEF11-DEA6-4A27-8986-9F942B9A65CA}">
  <ds:schemaRefs>
    <ds:schemaRef ds:uri="http://schemas.microsoft.com/sharepoint/v3/contenttype/forms"/>
  </ds:schemaRefs>
</ds:datastoreItem>
</file>

<file path=customXml/itemProps3.xml><?xml version="1.0" encoding="utf-8"?>
<ds:datastoreItem xmlns:ds="http://schemas.openxmlformats.org/officeDocument/2006/customXml" ds:itemID="{B2FAFB43-2C49-4085-AEF0-B123E211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A12549-AF9A-4973-A228-3ADC521D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5841</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2023-03-08T15:39:00Z</dcterms:created>
  <dcterms:modified xsi:type="dcterms:W3CDTF">2023-03-08T15:39:00Z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19592/14</vt:lpwstr>
  </property>
  <property fmtid="{D5CDD505-2E9C-101B-9397-08002B2CF9AE}" pid="4" name="CASEID">
    <vt:lpwstr>981328</vt:lpwstr>
  </property>
  <property fmtid="{D5CDD505-2E9C-101B-9397-08002B2CF9AE}" pid="5" name="ContentTypeId">
    <vt:lpwstr>0x010100558EB02BDB9E204AB350EDD385B68E10</vt:lpwstr>
  </property>
</Properties>
</file>